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BC61D" w14:textId="77777777" w:rsidR="005704D7" w:rsidRDefault="005704D7" w:rsidP="0097741D">
      <w:pPr>
        <w:ind w:left="851"/>
        <w:rPr>
          <w:rFonts w:ascii="OstbeSans Office" w:hAnsi="OstbeSans Office"/>
          <w:b/>
          <w:bCs/>
        </w:rPr>
      </w:pPr>
    </w:p>
    <w:p w14:paraId="10354CD9" w14:textId="67D1D4AE" w:rsidR="005704D7" w:rsidRPr="005704D7" w:rsidRDefault="0008065E" w:rsidP="0097741D">
      <w:pPr>
        <w:ind w:left="851"/>
        <w:rPr>
          <w:rFonts w:ascii="OstbeSans Office" w:hAnsi="OstbeSans Office"/>
          <w:b/>
          <w:bCs/>
        </w:rPr>
      </w:pPr>
      <w:r w:rsidRPr="0008065E">
        <w:rPr>
          <w:rFonts w:ascii="OstbeSans Office" w:hAnsi="OstbeSans Office"/>
          <w:b/>
          <w:bCs/>
        </w:rPr>
        <w:t xml:space="preserve">Krönung der </w:t>
      </w:r>
      <w:proofErr w:type="spellStart"/>
      <w:r w:rsidRPr="0008065E">
        <w:rPr>
          <w:rFonts w:ascii="OstbeSans Office" w:hAnsi="OstbeSans Office"/>
          <w:b/>
          <w:bCs/>
        </w:rPr>
        <w:t>Venntrilogie</w:t>
      </w:r>
      <w:proofErr w:type="spellEnd"/>
      <w:r w:rsidRPr="0008065E">
        <w:rPr>
          <w:rFonts w:ascii="OstbeSans Office" w:hAnsi="OstbeSans Office"/>
          <w:b/>
          <w:bCs/>
        </w:rPr>
        <w:t xml:space="preserve"> mit dem </w:t>
      </w:r>
      <w:r>
        <w:rPr>
          <w:rFonts w:ascii="OstbeSans Office" w:hAnsi="OstbeSans Office"/>
          <w:b/>
          <w:bCs/>
        </w:rPr>
        <w:t xml:space="preserve">Label </w:t>
      </w:r>
      <w:proofErr w:type="spellStart"/>
      <w:r w:rsidR="0097741D" w:rsidRPr="0008065E">
        <w:rPr>
          <w:rFonts w:ascii="OstbeSans Office" w:hAnsi="OstbeSans Office"/>
          <w:b/>
          <w:bCs/>
        </w:rPr>
        <w:t>Leading</w:t>
      </w:r>
      <w:proofErr w:type="spellEnd"/>
      <w:r w:rsidR="0097741D" w:rsidRPr="0008065E">
        <w:rPr>
          <w:rFonts w:ascii="OstbeSans Office" w:hAnsi="OstbeSans Office"/>
          <w:b/>
          <w:bCs/>
        </w:rPr>
        <w:t xml:space="preserve"> Quality Trails – Best </w:t>
      </w:r>
      <w:proofErr w:type="spellStart"/>
      <w:r w:rsidR="0097741D" w:rsidRPr="0008065E">
        <w:rPr>
          <w:rFonts w:ascii="OstbeSans Office" w:hAnsi="OstbeSans Office"/>
          <w:b/>
          <w:bCs/>
        </w:rPr>
        <w:t>of</w:t>
      </w:r>
      <w:proofErr w:type="spellEnd"/>
      <w:r w:rsidR="0097741D" w:rsidRPr="0008065E">
        <w:rPr>
          <w:rFonts w:ascii="OstbeSans Office" w:hAnsi="OstbeSans Office"/>
          <w:b/>
          <w:bCs/>
        </w:rPr>
        <w:t xml:space="preserve"> Europe </w:t>
      </w:r>
    </w:p>
    <w:p w14:paraId="5FD00536" w14:textId="21D434F9" w:rsidR="0097741D" w:rsidRPr="0008065E" w:rsidRDefault="003A00FD" w:rsidP="0097741D">
      <w:pPr>
        <w:ind w:left="851"/>
        <w:rPr>
          <w:rFonts w:ascii="OstbeSans Office" w:hAnsi="OstbeSans Office"/>
          <w:b/>
          <w:bCs/>
          <w:sz w:val="32"/>
          <w:szCs w:val="32"/>
        </w:rPr>
      </w:pPr>
      <w:r w:rsidRPr="00C7148A">
        <w:rPr>
          <w:noProof/>
        </w:rPr>
        <w:drawing>
          <wp:anchor distT="0" distB="0" distL="114300" distR="114300" simplePos="0" relativeHeight="251659264" behindDoc="1" locked="0" layoutInCell="1" allowOverlap="1" wp14:anchorId="616E0D65" wp14:editId="41238883">
            <wp:simplePos x="0" y="0"/>
            <wp:positionH relativeFrom="column">
              <wp:posOffset>3817620</wp:posOffset>
            </wp:positionH>
            <wp:positionV relativeFrom="paragraph">
              <wp:posOffset>472440</wp:posOffset>
            </wp:positionV>
            <wp:extent cx="2315210" cy="2320290"/>
            <wp:effectExtent l="0" t="0" r="8890" b="3810"/>
            <wp:wrapTight wrapText="bothSides">
              <wp:wrapPolygon edited="0">
                <wp:start x="1777" y="0"/>
                <wp:lineTo x="1600" y="355"/>
                <wp:lineTo x="1422" y="5675"/>
                <wp:lineTo x="0" y="6916"/>
                <wp:lineTo x="0" y="21458"/>
                <wp:lineTo x="20972" y="21458"/>
                <wp:lineTo x="21505" y="19685"/>
                <wp:lineTo x="21505" y="0"/>
                <wp:lineTo x="1777" y="0"/>
              </wp:wrapPolygon>
            </wp:wrapTight>
            <wp:docPr id="9907639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065E" w:rsidRPr="0008065E">
        <w:rPr>
          <w:rFonts w:ascii="OstbeSans Office" w:hAnsi="OstbeSans Office"/>
          <w:b/>
          <w:bCs/>
          <w:sz w:val="32"/>
          <w:szCs w:val="32"/>
        </w:rPr>
        <w:t>Ostbelgien in der Königsklasse des europäischen Wanderns</w:t>
      </w:r>
    </w:p>
    <w:p w14:paraId="5CA3A35A" w14:textId="6F04AFAB" w:rsidR="005704D7" w:rsidRDefault="005704D7" w:rsidP="007D1320">
      <w:pPr>
        <w:spacing w:after="0"/>
        <w:ind w:left="851"/>
        <w:jc w:val="both"/>
        <w:rPr>
          <w:rFonts w:ascii="OstbeSans Office" w:hAnsi="OstbeSans Office"/>
          <w:b/>
          <w:bCs/>
        </w:rPr>
      </w:pPr>
    </w:p>
    <w:p w14:paraId="24B89EA6" w14:textId="345D6300" w:rsidR="002D15E7" w:rsidRDefault="0008065E" w:rsidP="002D15E7">
      <w:pPr>
        <w:ind w:left="851"/>
        <w:jc w:val="both"/>
        <w:rPr>
          <w:rFonts w:ascii="OstbeSans Office" w:hAnsi="OstbeSans Office"/>
          <w:b/>
          <w:bCs/>
        </w:rPr>
      </w:pPr>
      <w:r w:rsidRPr="00C7148A">
        <w:rPr>
          <w:rFonts w:ascii="OstbeSans Office" w:hAnsi="OstbeSans Office"/>
          <w:b/>
          <w:bCs/>
        </w:rPr>
        <w:t>Im</w:t>
      </w:r>
      <w:r w:rsidR="005746BB" w:rsidRPr="00C7148A">
        <w:rPr>
          <w:rFonts w:ascii="OstbeSans Office" w:hAnsi="OstbeSans Office"/>
          <w:b/>
          <w:bCs/>
        </w:rPr>
        <w:t xml:space="preserve"> Rahmen ihrer Eröffnung am</w:t>
      </w:r>
      <w:r w:rsidRPr="00C7148A">
        <w:rPr>
          <w:rFonts w:ascii="OstbeSans Office" w:hAnsi="OstbeSans Office"/>
          <w:b/>
          <w:bCs/>
        </w:rPr>
        <w:t xml:space="preserve"> Dienstag, 29. August</w:t>
      </w:r>
      <w:r w:rsidR="00C7148A">
        <w:rPr>
          <w:rFonts w:ascii="OstbeSans Office" w:hAnsi="OstbeSans Office"/>
          <w:b/>
          <w:bCs/>
        </w:rPr>
        <w:t>,</w:t>
      </w:r>
      <w:r w:rsidR="005746BB" w:rsidRPr="00C7148A">
        <w:rPr>
          <w:rFonts w:ascii="OstbeSans Office" w:hAnsi="OstbeSans Office"/>
          <w:b/>
          <w:bCs/>
        </w:rPr>
        <w:t xml:space="preserve"> wurde die „</w:t>
      </w:r>
      <w:proofErr w:type="spellStart"/>
      <w:r w:rsidR="005746BB" w:rsidRPr="00C7148A">
        <w:rPr>
          <w:rFonts w:ascii="OstbeSans Office" w:hAnsi="OstbeSans Office"/>
          <w:b/>
          <w:bCs/>
        </w:rPr>
        <w:t>Venntr</w:t>
      </w:r>
      <w:r w:rsidR="005704D7">
        <w:rPr>
          <w:rFonts w:ascii="OstbeSans Office" w:hAnsi="OstbeSans Office"/>
          <w:b/>
          <w:bCs/>
        </w:rPr>
        <w:t>i</w:t>
      </w:r>
      <w:r w:rsidR="005746BB" w:rsidRPr="00C7148A">
        <w:rPr>
          <w:rFonts w:ascii="OstbeSans Office" w:hAnsi="OstbeSans Office"/>
          <w:b/>
          <w:bCs/>
        </w:rPr>
        <w:t>logie</w:t>
      </w:r>
      <w:proofErr w:type="spellEnd"/>
      <w:r w:rsidR="005746BB" w:rsidRPr="00C7148A">
        <w:rPr>
          <w:rFonts w:ascii="OstbeSans Office" w:hAnsi="OstbeSans Office"/>
          <w:b/>
          <w:bCs/>
        </w:rPr>
        <w:t>“ mit dem Label „</w:t>
      </w:r>
      <w:proofErr w:type="spellStart"/>
      <w:r w:rsidR="005746BB" w:rsidRPr="00C7148A">
        <w:rPr>
          <w:rFonts w:ascii="OstbeSans Office" w:hAnsi="OstbeSans Office"/>
          <w:b/>
          <w:bCs/>
        </w:rPr>
        <w:t>Leading</w:t>
      </w:r>
      <w:proofErr w:type="spellEnd"/>
      <w:r w:rsidR="005746BB" w:rsidRPr="00C7148A">
        <w:rPr>
          <w:rFonts w:ascii="OstbeSans Office" w:hAnsi="OstbeSans Office"/>
          <w:b/>
          <w:bCs/>
        </w:rPr>
        <w:t xml:space="preserve"> Quality Trails – Best </w:t>
      </w:r>
      <w:proofErr w:type="spellStart"/>
      <w:r w:rsidR="005746BB" w:rsidRPr="00C7148A">
        <w:rPr>
          <w:rFonts w:ascii="OstbeSans Office" w:hAnsi="OstbeSans Office"/>
          <w:b/>
          <w:bCs/>
        </w:rPr>
        <w:t>of</w:t>
      </w:r>
      <w:proofErr w:type="spellEnd"/>
      <w:r w:rsidR="005746BB" w:rsidRPr="00C7148A">
        <w:rPr>
          <w:rFonts w:ascii="OstbeSans Office" w:hAnsi="OstbeSans Office"/>
          <w:b/>
          <w:bCs/>
        </w:rPr>
        <w:t xml:space="preserve"> Europe“ der Europäischen Wandervereinigung (EWV) ausgezeichnet. Dieses Siegel zeichnet die besten Fernwanderwege Europas aus. Die </w:t>
      </w:r>
      <w:proofErr w:type="spellStart"/>
      <w:r w:rsidR="005746BB" w:rsidRPr="00C7148A">
        <w:rPr>
          <w:rFonts w:ascii="OstbeSans Office" w:hAnsi="OstbeSans Office"/>
          <w:b/>
          <w:bCs/>
        </w:rPr>
        <w:t>Venntrilogie</w:t>
      </w:r>
      <w:proofErr w:type="spellEnd"/>
      <w:r w:rsidR="005746BB" w:rsidRPr="005746BB">
        <w:rPr>
          <w:rFonts w:ascii="OstbeSans Office" w:hAnsi="OstbeSans Office"/>
          <w:b/>
          <w:bCs/>
        </w:rPr>
        <w:t xml:space="preserve"> ist der 22.</w:t>
      </w:r>
      <w:r w:rsidR="005746BB">
        <w:rPr>
          <w:rFonts w:ascii="OstbeSans Office" w:hAnsi="OstbeSans Office"/>
          <w:b/>
          <w:bCs/>
        </w:rPr>
        <w:t> </w:t>
      </w:r>
      <w:r w:rsidR="00151982">
        <w:rPr>
          <w:rFonts w:ascii="OstbeSans Office" w:hAnsi="OstbeSans Office"/>
          <w:b/>
          <w:bCs/>
        </w:rPr>
        <w:t xml:space="preserve"> von der EWV </w:t>
      </w:r>
      <w:r w:rsidR="005746BB">
        <w:rPr>
          <w:rFonts w:ascii="OstbeSans Office" w:hAnsi="OstbeSans Office"/>
          <w:b/>
          <w:bCs/>
        </w:rPr>
        <w:t xml:space="preserve">zertifizierte </w:t>
      </w:r>
      <w:r w:rsidR="005746BB" w:rsidRPr="005746BB">
        <w:rPr>
          <w:rFonts w:ascii="OstbeSans Office" w:hAnsi="OstbeSans Office"/>
          <w:b/>
          <w:bCs/>
        </w:rPr>
        <w:t>Wanderweg</w:t>
      </w:r>
      <w:r w:rsidR="005746BB">
        <w:rPr>
          <w:rFonts w:ascii="OstbeSans Office" w:hAnsi="OstbeSans Office"/>
          <w:b/>
          <w:bCs/>
        </w:rPr>
        <w:t xml:space="preserve">. </w:t>
      </w:r>
      <w:r w:rsidR="002D15E7">
        <w:rPr>
          <w:rFonts w:ascii="OstbeSans Office" w:hAnsi="OstbeSans Office"/>
          <w:b/>
          <w:bCs/>
        </w:rPr>
        <w:t xml:space="preserve">Damit sind die Bedingungen für einen erfolgreichen Start perfekt. </w:t>
      </w:r>
    </w:p>
    <w:p w14:paraId="02370B61" w14:textId="5041C012" w:rsidR="0097741D" w:rsidRPr="00C7148A" w:rsidRDefault="00F9028C" w:rsidP="00F9028C">
      <w:pPr>
        <w:tabs>
          <w:tab w:val="left" w:pos="4065"/>
        </w:tabs>
        <w:spacing w:after="0"/>
        <w:ind w:left="851"/>
        <w:jc w:val="both"/>
        <w:rPr>
          <w:rFonts w:ascii="OstbeSans Office" w:hAnsi="OstbeSans Office"/>
          <w:b/>
          <w:bCs/>
        </w:rPr>
      </w:pPr>
      <w:r>
        <w:rPr>
          <w:rFonts w:ascii="OstbeSans Office" w:hAnsi="OstbeSans Office"/>
          <w:b/>
          <w:bCs/>
        </w:rPr>
        <w:tab/>
      </w:r>
    </w:p>
    <w:p w14:paraId="3E381C40" w14:textId="397AF8A6" w:rsidR="002D15E7" w:rsidRPr="002D15E7" w:rsidRDefault="002D15E7" w:rsidP="0097741D">
      <w:pPr>
        <w:ind w:left="851"/>
        <w:jc w:val="both"/>
        <w:rPr>
          <w:rFonts w:ascii="OstbeSans Office" w:hAnsi="OstbeSans Office"/>
        </w:rPr>
      </w:pPr>
      <w:r w:rsidRPr="002D15E7">
        <w:rPr>
          <w:rFonts w:ascii="OstbeSans Office" w:hAnsi="OstbeSans Office"/>
        </w:rPr>
        <w:t>Die</w:t>
      </w:r>
      <w:r>
        <w:rPr>
          <w:rFonts w:ascii="OstbeSans Office" w:hAnsi="OstbeSans Office"/>
        </w:rPr>
        <w:t xml:space="preserve"> von der </w:t>
      </w:r>
      <w:r w:rsidRPr="002D15E7">
        <w:rPr>
          <w:rFonts w:ascii="OstbeSans Office" w:hAnsi="OstbeSans Office"/>
        </w:rPr>
        <w:t xml:space="preserve">EWV </w:t>
      </w:r>
      <w:r>
        <w:rPr>
          <w:rFonts w:ascii="OstbeSans Office" w:hAnsi="OstbeSans Office"/>
        </w:rPr>
        <w:t xml:space="preserve">durchgeführte Analyse des Wanderwegs beruht auf objektiven Kriterien. Diese </w:t>
      </w:r>
      <w:r w:rsidR="00151982">
        <w:rPr>
          <w:rFonts w:ascii="OstbeSans Office" w:hAnsi="OstbeSans Office"/>
        </w:rPr>
        <w:t xml:space="preserve">beziehen sich </w:t>
      </w:r>
      <w:r>
        <w:rPr>
          <w:rFonts w:ascii="OstbeSans Office" w:hAnsi="OstbeSans Office"/>
        </w:rPr>
        <w:t xml:space="preserve">auf Aspekte, die von Wanderern als positiv oder negativ wahrgenommen werden können. So werden unter anderem </w:t>
      </w:r>
      <w:r w:rsidRPr="002D15E7">
        <w:rPr>
          <w:rFonts w:ascii="OstbeSans Office" w:hAnsi="OstbeSans Office"/>
        </w:rPr>
        <w:t>der Asphaltanteil, der bestimmte Schwellenwerte nicht überschreiten darf, die</w:t>
      </w:r>
      <w:r>
        <w:rPr>
          <w:rFonts w:ascii="OstbeSans Office" w:hAnsi="OstbeSans Office"/>
        </w:rPr>
        <w:t xml:space="preserve"> landschaftliche Vielfalt</w:t>
      </w:r>
      <w:r w:rsidRPr="002D15E7">
        <w:rPr>
          <w:rFonts w:ascii="OstbeSans Office" w:hAnsi="OstbeSans Office"/>
        </w:rPr>
        <w:t>, die</w:t>
      </w:r>
      <w:r w:rsidR="00D03929">
        <w:rPr>
          <w:rFonts w:ascii="OstbeSans Office" w:hAnsi="OstbeSans Office"/>
        </w:rPr>
        <w:t xml:space="preserve"> Schönheit der Natur</w:t>
      </w:r>
      <w:r w:rsidRPr="002D15E7">
        <w:rPr>
          <w:rFonts w:ascii="OstbeSans Office" w:hAnsi="OstbeSans Office"/>
        </w:rPr>
        <w:t>, die Lärmbelastung, die Sicherheit auf dem Weg</w:t>
      </w:r>
      <w:r w:rsidR="00D03929">
        <w:rPr>
          <w:rFonts w:ascii="OstbeSans Office" w:hAnsi="OstbeSans Office"/>
        </w:rPr>
        <w:t xml:space="preserve"> genau unter die Lupe genommen. </w:t>
      </w:r>
      <w:r w:rsidR="00D03929" w:rsidRPr="00D03929">
        <w:rPr>
          <w:rFonts w:ascii="OstbeSans Office" w:hAnsi="OstbeSans Office"/>
        </w:rPr>
        <w:t xml:space="preserve">Auch die Markierung wird </w:t>
      </w:r>
      <w:r w:rsidR="00D03929">
        <w:rPr>
          <w:rFonts w:ascii="OstbeSans Office" w:hAnsi="OstbeSans Office"/>
        </w:rPr>
        <w:t xml:space="preserve">im Detail </w:t>
      </w:r>
      <w:r w:rsidR="00D03929" w:rsidRPr="00D03929">
        <w:rPr>
          <w:rFonts w:ascii="OstbeSans Office" w:hAnsi="OstbeSans Office"/>
        </w:rPr>
        <w:t>analysiert</w:t>
      </w:r>
      <w:r w:rsidR="00D03929">
        <w:rPr>
          <w:rFonts w:ascii="OstbeSans Office" w:hAnsi="OstbeSans Office"/>
        </w:rPr>
        <w:t>. S</w:t>
      </w:r>
      <w:r w:rsidR="00D03929" w:rsidRPr="00D03929">
        <w:rPr>
          <w:rFonts w:ascii="OstbeSans Office" w:hAnsi="OstbeSans Office"/>
        </w:rPr>
        <w:t>ie muss vollständig und fehlerfrei sein und in beide Richtungen des Wanderwegs angezeigt werden</w:t>
      </w:r>
      <w:r w:rsidR="00D03929">
        <w:rPr>
          <w:rFonts w:ascii="OstbeSans Office" w:hAnsi="OstbeSans Office"/>
        </w:rPr>
        <w:t>. Durch diese Auszeichnung</w:t>
      </w:r>
      <w:r w:rsidR="00D565DF">
        <w:rPr>
          <w:rFonts w:ascii="OstbeSans Office" w:hAnsi="OstbeSans Office"/>
        </w:rPr>
        <w:t xml:space="preserve"> positioniert sich der Premium-Wanderweg unter den großen Wanderzielen in Europa und erhält </w:t>
      </w:r>
      <w:r w:rsidR="00D03929" w:rsidRPr="00D03929">
        <w:rPr>
          <w:rFonts w:ascii="OstbeSans Office" w:hAnsi="OstbeSans Office"/>
        </w:rPr>
        <w:t>internationale</w:t>
      </w:r>
      <w:r w:rsidR="00D03929">
        <w:rPr>
          <w:rFonts w:ascii="OstbeSans Office" w:hAnsi="OstbeSans Office"/>
        </w:rPr>
        <w:t xml:space="preserve"> Strahlkraft</w:t>
      </w:r>
      <w:r w:rsidR="00D03929" w:rsidRPr="00D03929">
        <w:rPr>
          <w:rFonts w:ascii="OstbeSans Office" w:hAnsi="OstbeSans Office"/>
        </w:rPr>
        <w:t>.</w:t>
      </w:r>
      <w:r w:rsidR="006811B4">
        <w:rPr>
          <w:rFonts w:ascii="OstbeSans Office" w:hAnsi="OstbeSans Office"/>
        </w:rPr>
        <w:t xml:space="preserve"> </w:t>
      </w:r>
      <w:r w:rsidR="00D565DF" w:rsidRPr="00D565DF">
        <w:rPr>
          <w:rFonts w:ascii="OstbeSans Office" w:hAnsi="OstbeSans Office"/>
        </w:rPr>
        <w:t xml:space="preserve">Nach der </w:t>
      </w:r>
      <w:proofErr w:type="spellStart"/>
      <w:r w:rsidR="00D565DF" w:rsidRPr="00D565DF">
        <w:rPr>
          <w:rFonts w:ascii="OstbeSans Office" w:hAnsi="OstbeSans Office"/>
        </w:rPr>
        <w:t>Vennbahn</w:t>
      </w:r>
      <w:proofErr w:type="spellEnd"/>
      <w:r w:rsidR="00D565DF" w:rsidRPr="00D565DF">
        <w:rPr>
          <w:rFonts w:ascii="OstbeSans Office" w:hAnsi="OstbeSans Office"/>
        </w:rPr>
        <w:t xml:space="preserve"> als unverzichtbares Produkt für Radfahrer und de</w:t>
      </w:r>
      <w:r w:rsidR="00D565DF">
        <w:rPr>
          <w:rFonts w:ascii="OstbeSans Office" w:hAnsi="OstbeSans Office"/>
        </w:rPr>
        <w:t>m</w:t>
      </w:r>
      <w:r w:rsidR="00D565DF" w:rsidRPr="00D565DF">
        <w:rPr>
          <w:rFonts w:ascii="OstbeSans Office" w:hAnsi="OstbeSans Office"/>
        </w:rPr>
        <w:t xml:space="preserve"> Stoneman </w:t>
      </w:r>
      <w:proofErr w:type="spellStart"/>
      <w:r w:rsidR="00D565DF" w:rsidRPr="00D565DF">
        <w:rPr>
          <w:rFonts w:ascii="OstbeSans Office" w:hAnsi="OstbeSans Office"/>
        </w:rPr>
        <w:t>Arduenna</w:t>
      </w:r>
      <w:proofErr w:type="spellEnd"/>
      <w:r w:rsidR="00D565DF" w:rsidRPr="00D565DF">
        <w:rPr>
          <w:rFonts w:ascii="OstbeSans Office" w:hAnsi="OstbeSans Office"/>
        </w:rPr>
        <w:t xml:space="preserve"> als Leuchtturmprodukt für Mountainbiker vervollständigt die </w:t>
      </w:r>
      <w:proofErr w:type="spellStart"/>
      <w:r w:rsidR="00D565DF" w:rsidRPr="00D565DF">
        <w:rPr>
          <w:rFonts w:ascii="OstbeSans Office" w:hAnsi="OstbeSans Office"/>
        </w:rPr>
        <w:t>Venntrilogie</w:t>
      </w:r>
      <w:proofErr w:type="spellEnd"/>
      <w:r w:rsidR="00D565DF">
        <w:rPr>
          <w:rFonts w:ascii="OstbeSans Office" w:hAnsi="OstbeSans Office"/>
        </w:rPr>
        <w:t xml:space="preserve"> das Angebot und steht für das </w:t>
      </w:r>
      <w:r w:rsidR="00D565DF" w:rsidRPr="00D565DF">
        <w:rPr>
          <w:rFonts w:ascii="OstbeSans Office" w:hAnsi="OstbeSans Office"/>
        </w:rPr>
        <w:t>Premium-Wandererlebnis in Ostbelgien</w:t>
      </w:r>
      <w:r w:rsidR="00D565DF">
        <w:rPr>
          <w:rFonts w:ascii="OstbeSans Office" w:hAnsi="OstbeSans Office"/>
        </w:rPr>
        <w:t xml:space="preserve"> schlechthin. </w:t>
      </w:r>
      <w:r w:rsidR="006811B4">
        <w:rPr>
          <w:rFonts w:ascii="OstbeSans Office" w:hAnsi="OstbeSans Office"/>
        </w:rPr>
        <w:t xml:space="preserve">Damit ist sie ein wichtiges Element der </w:t>
      </w:r>
      <w:r w:rsidR="006811B4" w:rsidRPr="00D565DF">
        <w:rPr>
          <w:rFonts w:ascii="OstbeSans Office" w:hAnsi="OstbeSans Office"/>
        </w:rPr>
        <w:t>kontinuierlichen Bemühungen, qualitative Leuchtturmprodukte für Besucher zu entwickeln</w:t>
      </w:r>
      <w:r w:rsidR="006811B4">
        <w:rPr>
          <w:rFonts w:ascii="OstbeSans Office" w:hAnsi="OstbeSans Office"/>
        </w:rPr>
        <w:t xml:space="preserve">. </w:t>
      </w:r>
    </w:p>
    <w:p w14:paraId="6FA0A514" w14:textId="77777777" w:rsidR="002D15E7" w:rsidRPr="002D15E7" w:rsidRDefault="002D15E7" w:rsidP="0097741D">
      <w:pPr>
        <w:ind w:left="851"/>
        <w:jc w:val="both"/>
        <w:rPr>
          <w:rFonts w:ascii="OstbeSans Office" w:hAnsi="OstbeSans Office"/>
        </w:rPr>
      </w:pPr>
    </w:p>
    <w:p w14:paraId="55E103C6" w14:textId="77777777" w:rsidR="002D15E7" w:rsidRPr="002D15E7" w:rsidRDefault="002D15E7" w:rsidP="0097741D">
      <w:pPr>
        <w:ind w:left="851"/>
        <w:jc w:val="both"/>
        <w:rPr>
          <w:rFonts w:ascii="OstbeSans Office" w:hAnsi="OstbeSans Office"/>
        </w:rPr>
      </w:pPr>
    </w:p>
    <w:p w14:paraId="1F9C6E98" w14:textId="77777777" w:rsidR="007D1320" w:rsidRDefault="007D1320" w:rsidP="0097741D">
      <w:pPr>
        <w:ind w:left="851"/>
        <w:jc w:val="both"/>
        <w:rPr>
          <w:rFonts w:ascii="OstbeSans Office" w:hAnsi="OstbeSans Office"/>
          <w:b/>
          <w:bCs/>
        </w:rPr>
      </w:pPr>
    </w:p>
    <w:p w14:paraId="38E588E1" w14:textId="0B38DDAA" w:rsidR="003F5618" w:rsidRPr="0071164C" w:rsidRDefault="003F5618" w:rsidP="0097741D">
      <w:pPr>
        <w:ind w:left="851"/>
        <w:jc w:val="both"/>
        <w:rPr>
          <w:rFonts w:ascii="OstbeSans Office" w:hAnsi="OstbeSans Office"/>
          <w:b/>
          <w:bCs/>
        </w:rPr>
      </w:pPr>
      <w:r w:rsidRPr="003F5618">
        <w:rPr>
          <w:rFonts w:ascii="OstbeSans Office" w:hAnsi="OstbeSans Office"/>
          <w:b/>
          <w:bCs/>
        </w:rPr>
        <w:t>Ein Projekt mit hohen An</w:t>
      </w:r>
      <w:r>
        <w:rPr>
          <w:rFonts w:ascii="OstbeSans Office" w:hAnsi="OstbeSans Office"/>
          <w:b/>
          <w:bCs/>
        </w:rPr>
        <w:t>sprüchen</w:t>
      </w:r>
    </w:p>
    <w:p w14:paraId="7CE32391" w14:textId="2C9DFFE9" w:rsidR="003F5618" w:rsidRPr="003F5618" w:rsidRDefault="003F5618" w:rsidP="0097741D">
      <w:pPr>
        <w:ind w:left="851"/>
        <w:jc w:val="both"/>
        <w:rPr>
          <w:rFonts w:ascii="OstbeSans Office" w:hAnsi="OstbeSans Office"/>
        </w:rPr>
      </w:pPr>
      <w:r w:rsidRPr="003F5618">
        <w:rPr>
          <w:rFonts w:ascii="OstbeSans Office" w:hAnsi="OstbeSans Office"/>
        </w:rPr>
        <w:t xml:space="preserve">Die Verleihung des Labels </w:t>
      </w:r>
      <w:r>
        <w:rPr>
          <w:rFonts w:ascii="OstbeSans Office" w:hAnsi="OstbeSans Office"/>
        </w:rPr>
        <w:t xml:space="preserve">krönt </w:t>
      </w:r>
      <w:r w:rsidRPr="003F5618">
        <w:rPr>
          <w:rFonts w:ascii="OstbeSans Office" w:hAnsi="OstbeSans Office"/>
        </w:rPr>
        <w:t>das Interreg V</w:t>
      </w:r>
      <w:r w:rsidR="00151982">
        <w:rPr>
          <w:rFonts w:ascii="OstbeSans Office" w:hAnsi="OstbeSans Office"/>
        </w:rPr>
        <w:t>-A</w:t>
      </w:r>
      <w:r w:rsidRPr="003F5618">
        <w:rPr>
          <w:rFonts w:ascii="OstbeSans Office" w:hAnsi="OstbeSans Office"/>
        </w:rPr>
        <w:t xml:space="preserve">-Projekt </w:t>
      </w:r>
      <w:r>
        <w:rPr>
          <w:rFonts w:ascii="OstbeSans Office" w:hAnsi="OstbeSans Office"/>
        </w:rPr>
        <w:t>„</w:t>
      </w:r>
      <w:r w:rsidRPr="003F5618">
        <w:rPr>
          <w:rFonts w:ascii="OstbeSans Office" w:hAnsi="OstbeSans Office"/>
        </w:rPr>
        <w:t>RANDO-M</w:t>
      </w:r>
      <w:r>
        <w:rPr>
          <w:rFonts w:ascii="OstbeSans Office" w:hAnsi="OstbeSans Office"/>
        </w:rPr>
        <w:t>“</w:t>
      </w:r>
      <w:r w:rsidRPr="003F5618">
        <w:rPr>
          <w:rFonts w:ascii="OstbeSans Office" w:hAnsi="OstbeSans Office"/>
        </w:rPr>
        <w:t xml:space="preserve">, in dessen Rahmen die </w:t>
      </w:r>
      <w:proofErr w:type="spellStart"/>
      <w:r w:rsidRPr="003F5618">
        <w:rPr>
          <w:rFonts w:ascii="OstbeSans Office" w:hAnsi="OstbeSans Office"/>
        </w:rPr>
        <w:t>Venntrilogie</w:t>
      </w:r>
      <w:proofErr w:type="spellEnd"/>
      <w:r w:rsidRPr="003F5618">
        <w:rPr>
          <w:rFonts w:ascii="OstbeSans Office" w:hAnsi="OstbeSans Office"/>
        </w:rPr>
        <w:t xml:space="preserve"> entwickelt wurde.</w:t>
      </w:r>
      <w:r>
        <w:rPr>
          <w:rFonts w:ascii="OstbeSans Office" w:hAnsi="OstbeSans Office"/>
        </w:rPr>
        <w:t xml:space="preserve"> Seit Beginn des Projektes wurde diese Zertifizierung angestrebt. Dementsprechend wurde die Strecke nach den Kriterien der </w:t>
      </w:r>
      <w:r w:rsidRPr="003F5618">
        <w:rPr>
          <w:rFonts w:ascii="OstbeSans Office" w:hAnsi="OstbeSans Office"/>
        </w:rPr>
        <w:t>„</w:t>
      </w:r>
      <w:proofErr w:type="spellStart"/>
      <w:r w:rsidRPr="003F5618">
        <w:rPr>
          <w:rFonts w:ascii="OstbeSans Office" w:hAnsi="OstbeSans Office"/>
        </w:rPr>
        <w:t>Leading</w:t>
      </w:r>
      <w:proofErr w:type="spellEnd"/>
      <w:r w:rsidRPr="003F5618">
        <w:rPr>
          <w:rFonts w:ascii="OstbeSans Office" w:hAnsi="OstbeSans Office"/>
        </w:rPr>
        <w:t xml:space="preserve"> Quality Trails – Best </w:t>
      </w:r>
      <w:proofErr w:type="spellStart"/>
      <w:r w:rsidRPr="003F5618">
        <w:rPr>
          <w:rFonts w:ascii="OstbeSans Office" w:hAnsi="OstbeSans Office"/>
        </w:rPr>
        <w:t>of</w:t>
      </w:r>
      <w:proofErr w:type="spellEnd"/>
      <w:r w:rsidRPr="003F5618">
        <w:rPr>
          <w:rFonts w:ascii="OstbeSans Office" w:hAnsi="OstbeSans Office"/>
        </w:rPr>
        <w:t xml:space="preserve"> Europe“</w:t>
      </w:r>
      <w:r>
        <w:rPr>
          <w:rFonts w:ascii="OstbeSans Office" w:hAnsi="OstbeSans Office"/>
        </w:rPr>
        <w:t xml:space="preserve"> entwickelt. Durch diese Kriterien wurde der </w:t>
      </w:r>
      <w:r w:rsidRPr="003F5618">
        <w:rPr>
          <w:rFonts w:ascii="OstbeSans Office" w:hAnsi="OstbeSans Office"/>
        </w:rPr>
        <w:t>Streckenverlauf</w:t>
      </w:r>
      <w:r>
        <w:rPr>
          <w:rFonts w:ascii="OstbeSans Office" w:hAnsi="OstbeSans Office"/>
        </w:rPr>
        <w:t xml:space="preserve"> </w:t>
      </w:r>
      <w:r w:rsidRPr="003F5618">
        <w:rPr>
          <w:rFonts w:ascii="OstbeSans Office" w:hAnsi="OstbeSans Office"/>
        </w:rPr>
        <w:t>bestimmt und den Renovierungsbedarf bestimmter Wanderinfrastrukturen fest</w:t>
      </w:r>
      <w:r>
        <w:rPr>
          <w:rFonts w:ascii="OstbeSans Office" w:hAnsi="OstbeSans Office"/>
        </w:rPr>
        <w:t>ge</w:t>
      </w:r>
      <w:r w:rsidRPr="003F5618">
        <w:rPr>
          <w:rFonts w:ascii="OstbeSans Office" w:hAnsi="OstbeSans Office"/>
        </w:rPr>
        <w:t xml:space="preserve">stellt. Mit Hilfe eines Experten </w:t>
      </w:r>
      <w:r w:rsidR="00B23222">
        <w:rPr>
          <w:rFonts w:ascii="OstbeSans Office" w:hAnsi="OstbeSans Office"/>
        </w:rPr>
        <w:t>im Bereich Wandertourismus wurden unterschiedliche Streckenverläufe auf Stärken und Schwächen geprüft. Folglich wurde der Streckenverlauf</w:t>
      </w:r>
      <w:r w:rsidR="00C7148A">
        <w:rPr>
          <w:rFonts w:ascii="OstbeSans Office" w:hAnsi="OstbeSans Office"/>
        </w:rPr>
        <w:t xml:space="preserve"> angepasst</w:t>
      </w:r>
      <w:r w:rsidR="00B23222">
        <w:rPr>
          <w:rFonts w:ascii="OstbeSans Office" w:hAnsi="OstbeSans Office"/>
        </w:rPr>
        <w:t xml:space="preserve">. </w:t>
      </w:r>
      <w:r w:rsidRPr="003F5618">
        <w:rPr>
          <w:rFonts w:ascii="OstbeSans Office" w:hAnsi="OstbeSans Office"/>
        </w:rPr>
        <w:t xml:space="preserve">Parallel dazu </w:t>
      </w:r>
      <w:r w:rsidR="00B23222">
        <w:rPr>
          <w:rFonts w:ascii="OstbeSans Office" w:hAnsi="OstbeSans Office"/>
        </w:rPr>
        <w:t xml:space="preserve">wurden im </w:t>
      </w:r>
      <w:r w:rsidR="00B23222" w:rsidRPr="003F5618">
        <w:rPr>
          <w:rFonts w:ascii="OstbeSans Office" w:hAnsi="OstbeSans Office"/>
        </w:rPr>
        <w:t xml:space="preserve">Rahmen desselben </w:t>
      </w:r>
      <w:r w:rsidR="00B23222">
        <w:rPr>
          <w:rFonts w:ascii="OstbeSans Office" w:hAnsi="OstbeSans Office"/>
        </w:rPr>
        <w:t>„</w:t>
      </w:r>
      <w:r w:rsidR="00B23222" w:rsidRPr="003F5618">
        <w:rPr>
          <w:rFonts w:ascii="OstbeSans Office" w:hAnsi="OstbeSans Office"/>
        </w:rPr>
        <w:t>RANDO-M</w:t>
      </w:r>
      <w:r w:rsidR="00B23222">
        <w:rPr>
          <w:rFonts w:ascii="OstbeSans Office" w:hAnsi="OstbeSans Office"/>
        </w:rPr>
        <w:t>“</w:t>
      </w:r>
      <w:r w:rsidR="00B23222" w:rsidRPr="003F5618">
        <w:rPr>
          <w:rFonts w:ascii="OstbeSans Office" w:hAnsi="OstbeSans Office"/>
        </w:rPr>
        <w:t xml:space="preserve">-Projekts </w:t>
      </w:r>
      <w:r w:rsidR="00B23222">
        <w:rPr>
          <w:rFonts w:ascii="OstbeSans Office" w:hAnsi="OstbeSans Office"/>
        </w:rPr>
        <w:t>die</w:t>
      </w:r>
      <w:r w:rsidRPr="003F5618">
        <w:rPr>
          <w:rFonts w:ascii="OstbeSans Office" w:hAnsi="OstbeSans Office"/>
        </w:rPr>
        <w:t xml:space="preserve"> </w:t>
      </w:r>
      <w:r w:rsidR="00B23222">
        <w:rPr>
          <w:rFonts w:ascii="OstbeSans Office" w:hAnsi="OstbeSans Office"/>
        </w:rPr>
        <w:t xml:space="preserve">Holzstege </w:t>
      </w:r>
      <w:r w:rsidRPr="003F5618">
        <w:rPr>
          <w:rFonts w:ascii="OstbeSans Office" w:hAnsi="OstbeSans Office"/>
        </w:rPr>
        <w:t>entlang der Helle im Hohen Venn</w:t>
      </w:r>
      <w:r w:rsidR="00B23222">
        <w:rPr>
          <w:rFonts w:ascii="OstbeSans Office" w:hAnsi="OstbeSans Office"/>
        </w:rPr>
        <w:t xml:space="preserve"> umfassend renoviert</w:t>
      </w:r>
      <w:r w:rsidRPr="003F5618">
        <w:rPr>
          <w:rFonts w:ascii="OstbeSans Office" w:hAnsi="OstbeSans Office"/>
        </w:rPr>
        <w:t xml:space="preserve">. Das Markierungssystem wurde ebenfalls an die Kriterien von </w:t>
      </w:r>
      <w:r w:rsidR="00B23222">
        <w:rPr>
          <w:rFonts w:ascii="OstbeSans Office" w:hAnsi="OstbeSans Office"/>
        </w:rPr>
        <w:t>„</w:t>
      </w:r>
      <w:proofErr w:type="spellStart"/>
      <w:r w:rsidRPr="003F5618">
        <w:rPr>
          <w:rFonts w:ascii="OstbeSans Office" w:hAnsi="OstbeSans Office"/>
        </w:rPr>
        <w:t>Leading</w:t>
      </w:r>
      <w:proofErr w:type="spellEnd"/>
      <w:r w:rsidRPr="003F5618">
        <w:rPr>
          <w:rFonts w:ascii="OstbeSans Office" w:hAnsi="OstbeSans Office"/>
        </w:rPr>
        <w:t xml:space="preserve"> Quality Trails</w:t>
      </w:r>
      <w:r w:rsidR="00B23222">
        <w:rPr>
          <w:rFonts w:ascii="OstbeSans Office" w:hAnsi="OstbeSans Office"/>
        </w:rPr>
        <w:t>“</w:t>
      </w:r>
      <w:r w:rsidRPr="003F5618">
        <w:rPr>
          <w:rFonts w:ascii="OstbeSans Office" w:hAnsi="OstbeSans Office"/>
        </w:rPr>
        <w:t xml:space="preserve"> angepasst und zeigt neben der Richtung auch praktische Informationen für den Wanderer an</w:t>
      </w:r>
      <w:r w:rsidR="00B23222">
        <w:rPr>
          <w:rFonts w:ascii="OstbeSans Office" w:hAnsi="OstbeSans Office"/>
        </w:rPr>
        <w:t xml:space="preserve"> </w:t>
      </w:r>
      <w:r w:rsidR="00180811">
        <w:rPr>
          <w:rFonts w:ascii="OstbeSans Office" w:hAnsi="OstbeSans Office"/>
        </w:rPr>
        <w:t>wie</w:t>
      </w:r>
      <w:r w:rsidRPr="003F5618">
        <w:rPr>
          <w:rFonts w:ascii="OstbeSans Office" w:hAnsi="OstbeSans Office"/>
        </w:rPr>
        <w:t xml:space="preserve"> die Anzahl zurückgelegte</w:t>
      </w:r>
      <w:r w:rsidR="00B23222">
        <w:rPr>
          <w:rFonts w:ascii="OstbeSans Office" w:hAnsi="OstbeSans Office"/>
        </w:rPr>
        <w:t>r</w:t>
      </w:r>
      <w:r w:rsidRPr="003F5618">
        <w:rPr>
          <w:rFonts w:ascii="OstbeSans Office" w:hAnsi="OstbeSans Office"/>
        </w:rPr>
        <w:t xml:space="preserve"> Kilometer, </w:t>
      </w:r>
      <w:r w:rsidR="006B67B5">
        <w:rPr>
          <w:rFonts w:ascii="OstbeSans Office" w:hAnsi="OstbeSans Office"/>
        </w:rPr>
        <w:t xml:space="preserve">sehenswerte </w:t>
      </w:r>
      <w:r w:rsidRPr="003F5618">
        <w:rPr>
          <w:rFonts w:ascii="OstbeSans Office" w:hAnsi="OstbeSans Office"/>
        </w:rPr>
        <w:t>Orte auf oder etwas abseits der Strecke sowie die dort angebotenen Dienstleistungen</w:t>
      </w:r>
      <w:r w:rsidR="00B23222">
        <w:rPr>
          <w:rFonts w:ascii="OstbeSans Office" w:hAnsi="OstbeSans Office"/>
        </w:rPr>
        <w:t xml:space="preserve">. </w:t>
      </w:r>
    </w:p>
    <w:p w14:paraId="780913C4" w14:textId="4EE00D6B" w:rsidR="003F5618" w:rsidRPr="003F5618" w:rsidRDefault="00B23222" w:rsidP="0097741D">
      <w:pPr>
        <w:ind w:left="851"/>
        <w:jc w:val="both"/>
        <w:rPr>
          <w:rFonts w:ascii="OstbeSans Office" w:hAnsi="OstbeSans Office"/>
        </w:rPr>
      </w:pPr>
      <w:r w:rsidRPr="00B23222">
        <w:rPr>
          <w:rFonts w:ascii="OstbeSans Office" w:hAnsi="OstbeSans Office"/>
        </w:rPr>
        <w:t xml:space="preserve">Im Oktober 2022 wurden drei Teammitglieder der </w:t>
      </w:r>
      <w:r>
        <w:rPr>
          <w:rFonts w:ascii="OstbeSans Office" w:hAnsi="OstbeSans Office"/>
        </w:rPr>
        <w:t xml:space="preserve">Tourismusagentur Ostbelgien </w:t>
      </w:r>
      <w:r w:rsidRPr="00B23222">
        <w:rPr>
          <w:rFonts w:ascii="OstbeSans Office" w:hAnsi="OstbeSans Office"/>
        </w:rPr>
        <w:t>von der Europäischen Wandervereinigung geschult</w:t>
      </w:r>
      <w:r>
        <w:rPr>
          <w:rFonts w:ascii="OstbeSans Office" w:hAnsi="OstbeSans Office"/>
        </w:rPr>
        <w:t xml:space="preserve">. Dabei lernten sie, </w:t>
      </w:r>
      <w:r w:rsidRPr="00B23222">
        <w:rPr>
          <w:rFonts w:ascii="OstbeSans Office" w:hAnsi="OstbeSans Office"/>
        </w:rPr>
        <w:t xml:space="preserve">den Wanderweg in Abschnitten von </w:t>
      </w:r>
      <w:r>
        <w:rPr>
          <w:rFonts w:ascii="OstbeSans Office" w:hAnsi="OstbeSans Office"/>
        </w:rPr>
        <w:t>vier</w:t>
      </w:r>
      <w:r w:rsidRPr="00B23222">
        <w:rPr>
          <w:rFonts w:ascii="OstbeSans Office" w:hAnsi="OstbeSans Office"/>
        </w:rPr>
        <w:t xml:space="preserve"> Kilometern, in Etappen und </w:t>
      </w:r>
      <w:r w:rsidR="00180811">
        <w:rPr>
          <w:rFonts w:ascii="OstbeSans Office" w:hAnsi="OstbeSans Office"/>
        </w:rPr>
        <w:t xml:space="preserve">als Gesamtstrecke </w:t>
      </w:r>
      <w:r w:rsidRPr="00B23222">
        <w:rPr>
          <w:rFonts w:ascii="OstbeSans Office" w:hAnsi="OstbeSans Office"/>
        </w:rPr>
        <w:t>zu bewerten. Die</w:t>
      </w:r>
      <w:r w:rsidR="00180811">
        <w:rPr>
          <w:rFonts w:ascii="OstbeSans Office" w:hAnsi="OstbeSans Office"/>
        </w:rPr>
        <w:t> </w:t>
      </w:r>
      <w:r w:rsidRPr="00B23222">
        <w:rPr>
          <w:rFonts w:ascii="OstbeSans Office" w:hAnsi="OstbeSans Office"/>
        </w:rPr>
        <w:t xml:space="preserve">Unterlagen wurden anschließend von der </w:t>
      </w:r>
      <w:r>
        <w:rPr>
          <w:rFonts w:ascii="OstbeSans Office" w:hAnsi="OstbeSans Office"/>
        </w:rPr>
        <w:t>EWV</w:t>
      </w:r>
      <w:r w:rsidRPr="00B23222">
        <w:rPr>
          <w:rFonts w:ascii="OstbeSans Office" w:hAnsi="OstbeSans Office"/>
        </w:rPr>
        <w:t xml:space="preserve"> geprüft, die im August 2023 zwei </w:t>
      </w:r>
      <w:r w:rsidR="005A20C5">
        <w:rPr>
          <w:rFonts w:ascii="OstbeSans Office" w:hAnsi="OstbeSans Office"/>
        </w:rPr>
        <w:t xml:space="preserve">Botschafter </w:t>
      </w:r>
      <w:r w:rsidRPr="00B23222">
        <w:rPr>
          <w:rFonts w:ascii="OstbeSans Office" w:hAnsi="OstbeSans Office"/>
        </w:rPr>
        <w:t xml:space="preserve">entsandte, um die </w:t>
      </w:r>
      <w:r w:rsidR="00180811">
        <w:rPr>
          <w:rFonts w:ascii="OstbeSans Office" w:hAnsi="OstbeSans Office"/>
        </w:rPr>
        <w:t xml:space="preserve">Angaben </w:t>
      </w:r>
      <w:r w:rsidRPr="00B23222">
        <w:rPr>
          <w:rFonts w:ascii="OstbeSans Office" w:hAnsi="OstbeSans Office"/>
        </w:rPr>
        <w:t xml:space="preserve">vor Ort zu überprüfen. Nach ihrer positiven Stellungnahme erhielt die </w:t>
      </w:r>
      <w:proofErr w:type="spellStart"/>
      <w:r w:rsidRPr="00B23222">
        <w:rPr>
          <w:rFonts w:ascii="OstbeSans Office" w:hAnsi="OstbeSans Office"/>
        </w:rPr>
        <w:t>Venntrilogie</w:t>
      </w:r>
      <w:proofErr w:type="spellEnd"/>
      <w:r w:rsidRPr="00B23222">
        <w:rPr>
          <w:rFonts w:ascii="OstbeSans Office" w:hAnsi="OstbeSans Office"/>
        </w:rPr>
        <w:t xml:space="preserve"> das Siegel für drei Jahre</w:t>
      </w:r>
      <w:r w:rsidR="005A20C5">
        <w:rPr>
          <w:rFonts w:ascii="OstbeSans Office" w:hAnsi="OstbeSans Office"/>
        </w:rPr>
        <w:t xml:space="preserve">. Im Anschluss muss die Strecke erneut bewertet werden. </w:t>
      </w:r>
    </w:p>
    <w:p w14:paraId="1DAD7D23" w14:textId="77777777" w:rsidR="007D1320" w:rsidRDefault="007D1320" w:rsidP="0097741D">
      <w:pPr>
        <w:ind w:left="851"/>
        <w:jc w:val="both"/>
        <w:rPr>
          <w:rFonts w:ascii="OstbeSans Office" w:hAnsi="OstbeSans Office"/>
          <w:b/>
          <w:bCs/>
        </w:rPr>
      </w:pPr>
    </w:p>
    <w:p w14:paraId="5F271F1D" w14:textId="4F4B7AA9" w:rsidR="003F5618" w:rsidRPr="005A20C5" w:rsidRDefault="005A20C5" w:rsidP="0097741D">
      <w:pPr>
        <w:ind w:left="851"/>
        <w:jc w:val="both"/>
        <w:rPr>
          <w:rFonts w:ascii="OstbeSans Office" w:hAnsi="OstbeSans Office"/>
          <w:b/>
          <w:bCs/>
        </w:rPr>
      </w:pPr>
      <w:r w:rsidRPr="005A20C5">
        <w:rPr>
          <w:rFonts w:ascii="OstbeSans Office" w:hAnsi="OstbeSans Office"/>
          <w:b/>
          <w:bCs/>
        </w:rPr>
        <w:t>Übergabe des Zertifikats</w:t>
      </w:r>
    </w:p>
    <w:p w14:paraId="3B2C1E53" w14:textId="5507ED10" w:rsidR="003F5618" w:rsidRPr="003F5618" w:rsidRDefault="005A20C5" w:rsidP="0097741D">
      <w:pPr>
        <w:ind w:left="851"/>
        <w:jc w:val="both"/>
        <w:rPr>
          <w:rFonts w:ascii="OstbeSans Office" w:hAnsi="OstbeSans Office"/>
        </w:rPr>
      </w:pPr>
      <w:r w:rsidRPr="005A20C5">
        <w:rPr>
          <w:rFonts w:ascii="OstbeSans Office" w:hAnsi="OstbeSans Office"/>
        </w:rPr>
        <w:t xml:space="preserve">Am 29. August 2023 </w:t>
      </w:r>
      <w:r>
        <w:rPr>
          <w:rFonts w:ascii="OstbeSans Office" w:hAnsi="OstbeSans Office"/>
        </w:rPr>
        <w:t xml:space="preserve">übergab </w:t>
      </w:r>
      <w:r w:rsidRPr="005A20C5">
        <w:rPr>
          <w:rFonts w:ascii="OstbeSans Office" w:hAnsi="OstbeSans Office"/>
        </w:rPr>
        <w:t>Frau Sandra Bertholet, Mitglied de</w:t>
      </w:r>
      <w:r>
        <w:rPr>
          <w:rFonts w:ascii="OstbeSans Office" w:hAnsi="OstbeSans Office"/>
        </w:rPr>
        <w:t>r</w:t>
      </w:r>
      <w:r w:rsidRPr="005A20C5">
        <w:rPr>
          <w:rFonts w:ascii="OstbeSans Office" w:hAnsi="OstbeSans Office"/>
        </w:rPr>
        <w:t xml:space="preserve"> Europäischen Wanderver</w:t>
      </w:r>
      <w:r>
        <w:rPr>
          <w:rFonts w:ascii="OstbeSans Office" w:hAnsi="OstbeSans Office"/>
        </w:rPr>
        <w:t>einigung</w:t>
      </w:r>
      <w:r w:rsidRPr="005A20C5">
        <w:rPr>
          <w:rFonts w:ascii="OstbeSans Office" w:hAnsi="OstbeSans Office"/>
        </w:rPr>
        <w:t xml:space="preserve">, das Zertifikat </w:t>
      </w:r>
      <w:r>
        <w:rPr>
          <w:rFonts w:ascii="OstbeSans Office" w:hAnsi="OstbeSans Office"/>
        </w:rPr>
        <w:t xml:space="preserve">Frau </w:t>
      </w:r>
      <w:r w:rsidRPr="005A20C5">
        <w:rPr>
          <w:rFonts w:ascii="OstbeSans Office" w:hAnsi="OstbeSans Office"/>
        </w:rPr>
        <w:t>Sandra de Taeye, Direktorin von</w:t>
      </w:r>
      <w:r>
        <w:rPr>
          <w:rFonts w:ascii="OstbeSans Office" w:hAnsi="OstbeSans Office"/>
        </w:rPr>
        <w:t xml:space="preserve"> der Tourismusagentur Ostbelgien</w:t>
      </w:r>
      <w:r w:rsidRPr="005A20C5">
        <w:rPr>
          <w:rFonts w:ascii="OstbeSans Office" w:hAnsi="OstbeSans Office"/>
        </w:rPr>
        <w:t xml:space="preserve">, und </w:t>
      </w:r>
      <w:r>
        <w:rPr>
          <w:rFonts w:ascii="OstbeSans Office" w:hAnsi="OstbeSans Office"/>
        </w:rPr>
        <w:t xml:space="preserve">dem Projektverantwortlichen Herrn </w:t>
      </w:r>
      <w:r w:rsidRPr="005A20C5">
        <w:rPr>
          <w:rFonts w:ascii="OstbeSans Office" w:hAnsi="OstbeSans Office"/>
        </w:rPr>
        <w:t>Jef Schuwer</w:t>
      </w:r>
      <w:r>
        <w:rPr>
          <w:rFonts w:ascii="OstbeSans Office" w:hAnsi="OstbeSans Office"/>
        </w:rPr>
        <w:t>.</w:t>
      </w:r>
    </w:p>
    <w:p w14:paraId="1EB42CEE" w14:textId="77777777" w:rsidR="003F5618" w:rsidRPr="003F5618" w:rsidRDefault="003F5618" w:rsidP="0097741D">
      <w:pPr>
        <w:ind w:left="851"/>
        <w:jc w:val="both"/>
        <w:rPr>
          <w:rFonts w:ascii="OstbeSans Office" w:hAnsi="OstbeSans Office"/>
        </w:rPr>
      </w:pPr>
    </w:p>
    <w:p w14:paraId="1F660823" w14:textId="77777777" w:rsidR="003F5618" w:rsidRPr="003F5618" w:rsidRDefault="003F5618" w:rsidP="0097741D">
      <w:pPr>
        <w:ind w:left="851"/>
        <w:jc w:val="both"/>
        <w:rPr>
          <w:rFonts w:ascii="OstbeSans Office" w:hAnsi="OstbeSans Office"/>
        </w:rPr>
      </w:pPr>
    </w:p>
    <w:p w14:paraId="3843B589" w14:textId="77777777" w:rsidR="0097741D" w:rsidRPr="006B67B5" w:rsidRDefault="0097741D" w:rsidP="0097741D">
      <w:pPr>
        <w:ind w:left="851"/>
        <w:jc w:val="both"/>
        <w:rPr>
          <w:rFonts w:ascii="OstbeSans Office" w:hAnsi="OstbeSans Office"/>
          <w:b/>
          <w:bCs/>
        </w:rPr>
      </w:pPr>
    </w:p>
    <w:p w14:paraId="21EB204C" w14:textId="77777777" w:rsidR="00180811" w:rsidRPr="006B67B5" w:rsidRDefault="00180811" w:rsidP="0097741D">
      <w:pPr>
        <w:ind w:left="851"/>
        <w:jc w:val="both"/>
        <w:rPr>
          <w:rFonts w:ascii="OstbeSans Office" w:hAnsi="OstbeSans Office"/>
          <w:b/>
          <w:bCs/>
        </w:rPr>
      </w:pPr>
    </w:p>
    <w:p w14:paraId="666E9B01" w14:textId="4B6D742E" w:rsidR="0071164C" w:rsidRDefault="0071164C" w:rsidP="0097741D">
      <w:pPr>
        <w:ind w:left="851"/>
        <w:jc w:val="both"/>
        <w:rPr>
          <w:rFonts w:ascii="OstbeSans Office" w:hAnsi="OstbeSans Office"/>
          <w:b/>
          <w:bCs/>
        </w:rPr>
      </w:pPr>
      <w:r w:rsidRPr="0071164C">
        <w:rPr>
          <w:rFonts w:ascii="OstbeSans Office" w:hAnsi="OstbeSans Office"/>
          <w:b/>
          <w:bCs/>
        </w:rPr>
        <w:t xml:space="preserve">Qualitätsmanagement </w:t>
      </w:r>
    </w:p>
    <w:p w14:paraId="191118AD" w14:textId="2883D629" w:rsidR="0071164C" w:rsidRPr="0071164C" w:rsidRDefault="00180811" w:rsidP="0097741D">
      <w:pPr>
        <w:ind w:left="851"/>
        <w:jc w:val="both"/>
        <w:rPr>
          <w:rFonts w:ascii="OstbeSans Office" w:hAnsi="OstbeSans Office"/>
        </w:rPr>
      </w:pPr>
      <w:r>
        <w:rPr>
          <w:rFonts w:ascii="OstbeSans Office" w:hAnsi="OstbeSans Office"/>
        </w:rPr>
        <w:t xml:space="preserve">In Zukunft stehen gezielte Maßnahmen zur Qualitätssicherung und zur Optimierung einzelner Abschnitte an. So wird </w:t>
      </w:r>
      <w:r w:rsidRPr="0071164C">
        <w:rPr>
          <w:rFonts w:ascii="OstbeSans Office" w:hAnsi="OstbeSans Office"/>
        </w:rPr>
        <w:t>der Besucher</w:t>
      </w:r>
      <w:r>
        <w:rPr>
          <w:rFonts w:ascii="OstbeSans Office" w:hAnsi="OstbeSans Office"/>
        </w:rPr>
        <w:t xml:space="preserve"> n</w:t>
      </w:r>
      <w:r w:rsidR="0071164C">
        <w:rPr>
          <w:rFonts w:ascii="OstbeSans Office" w:hAnsi="OstbeSans Office"/>
        </w:rPr>
        <w:t xml:space="preserve">ach einer </w:t>
      </w:r>
      <w:r w:rsidR="0071164C" w:rsidRPr="0071164C">
        <w:rPr>
          <w:rFonts w:ascii="OstbeSans Office" w:hAnsi="OstbeSans Office"/>
        </w:rPr>
        <w:t xml:space="preserve">zweiten Markierungsphase </w:t>
      </w:r>
      <w:r>
        <w:rPr>
          <w:rFonts w:ascii="OstbeSans Office" w:hAnsi="OstbeSans Office"/>
        </w:rPr>
        <w:t xml:space="preserve">bei seiner </w:t>
      </w:r>
      <w:r w:rsidR="0071164C" w:rsidRPr="0071164C">
        <w:rPr>
          <w:rFonts w:ascii="OstbeSans Office" w:hAnsi="OstbeSans Office"/>
        </w:rPr>
        <w:t>Wanderung</w:t>
      </w:r>
      <w:r>
        <w:rPr>
          <w:rFonts w:ascii="OstbeSans Office" w:hAnsi="OstbeSans Office"/>
        </w:rPr>
        <w:t xml:space="preserve"> auch</w:t>
      </w:r>
      <w:r w:rsidR="0071164C" w:rsidRPr="0071164C">
        <w:rPr>
          <w:rFonts w:ascii="OstbeSans Office" w:hAnsi="OstbeSans Office"/>
        </w:rPr>
        <w:t xml:space="preserve"> praktische Informationen </w:t>
      </w:r>
      <w:r>
        <w:rPr>
          <w:rFonts w:ascii="OstbeSans Office" w:hAnsi="OstbeSans Office"/>
        </w:rPr>
        <w:t xml:space="preserve">zu </w:t>
      </w:r>
      <w:r w:rsidR="0071164C" w:rsidRPr="0071164C">
        <w:rPr>
          <w:rFonts w:ascii="OstbeSans Office" w:hAnsi="OstbeSans Office"/>
        </w:rPr>
        <w:t>Umgehungen von besonders feuchten Gebieten, Warnschilder</w:t>
      </w:r>
      <w:r w:rsidR="00FC7AC9">
        <w:rPr>
          <w:rFonts w:ascii="OstbeSans Office" w:hAnsi="OstbeSans Office"/>
        </w:rPr>
        <w:t>n</w:t>
      </w:r>
      <w:r w:rsidR="0071164C" w:rsidRPr="0071164C">
        <w:rPr>
          <w:rFonts w:ascii="OstbeSans Office" w:hAnsi="OstbeSans Office"/>
        </w:rPr>
        <w:t xml:space="preserve"> an Straßenüberquerungen, Markierungen, die darauf hinweisen, dass es sich um einen gemeinsam genutzten Pfad handelt</w:t>
      </w:r>
      <w:r w:rsidR="0071164C">
        <w:rPr>
          <w:rFonts w:ascii="OstbeSans Office" w:hAnsi="OstbeSans Office"/>
        </w:rPr>
        <w:t xml:space="preserve"> </w:t>
      </w:r>
      <w:r w:rsidR="00151982">
        <w:rPr>
          <w:rFonts w:ascii="OstbeSans Office" w:hAnsi="OstbeSans Office"/>
        </w:rPr>
        <w:t>usw.</w:t>
      </w:r>
      <w:r w:rsidR="0071164C">
        <w:rPr>
          <w:rFonts w:ascii="OstbeSans Office" w:hAnsi="OstbeSans Office"/>
        </w:rPr>
        <w:t xml:space="preserve"> </w:t>
      </w:r>
      <w:r w:rsidR="0071164C" w:rsidRPr="0071164C">
        <w:rPr>
          <w:rFonts w:ascii="OstbeSans Office" w:hAnsi="OstbeSans Office"/>
        </w:rPr>
        <w:t>erhalten. Eine</w:t>
      </w:r>
      <w:r w:rsidR="00FC7AC9">
        <w:rPr>
          <w:rFonts w:ascii="OstbeSans Office" w:hAnsi="OstbeSans Office"/>
        </w:rPr>
        <w:t> </w:t>
      </w:r>
      <w:r w:rsidR="0071164C" w:rsidRPr="0071164C">
        <w:rPr>
          <w:rFonts w:ascii="OstbeSans Office" w:hAnsi="OstbeSans Office"/>
        </w:rPr>
        <w:t>weitere wichtige Infrastrukturmaßnahme, die im Rahmen dieses Interreg V</w:t>
      </w:r>
      <w:r w:rsidR="0071164C" w:rsidRPr="00E162E1">
        <w:rPr>
          <w:rFonts w:ascii="OstbeSans Office" w:hAnsi="OstbeSans Office"/>
        </w:rPr>
        <w:t>-A-</w:t>
      </w:r>
      <w:r w:rsidR="0071164C" w:rsidRPr="0071164C">
        <w:rPr>
          <w:rFonts w:ascii="OstbeSans Office" w:hAnsi="OstbeSans Office"/>
        </w:rPr>
        <w:t xml:space="preserve">Projekts </w:t>
      </w:r>
      <w:r w:rsidR="0071164C">
        <w:rPr>
          <w:rFonts w:ascii="OstbeSans Office" w:hAnsi="OstbeSans Office"/>
        </w:rPr>
        <w:t>„</w:t>
      </w:r>
      <w:r w:rsidR="0071164C" w:rsidRPr="0071164C">
        <w:rPr>
          <w:rFonts w:ascii="OstbeSans Office" w:hAnsi="OstbeSans Office"/>
        </w:rPr>
        <w:t>RANDO-M</w:t>
      </w:r>
      <w:r w:rsidR="0071164C">
        <w:rPr>
          <w:rFonts w:ascii="OstbeSans Office" w:hAnsi="OstbeSans Office"/>
        </w:rPr>
        <w:t>“</w:t>
      </w:r>
      <w:r w:rsidR="0071164C" w:rsidRPr="0071164C">
        <w:rPr>
          <w:rFonts w:ascii="OstbeSans Office" w:hAnsi="OstbeSans Office"/>
        </w:rPr>
        <w:t xml:space="preserve"> durchgeführt</w:t>
      </w:r>
      <w:r w:rsidR="0071164C">
        <w:rPr>
          <w:rFonts w:ascii="OstbeSans Office" w:hAnsi="OstbeSans Office"/>
        </w:rPr>
        <w:t xml:space="preserve"> werden</w:t>
      </w:r>
      <w:r w:rsidR="0071164C" w:rsidRPr="0071164C">
        <w:rPr>
          <w:rFonts w:ascii="OstbeSans Office" w:hAnsi="OstbeSans Office"/>
        </w:rPr>
        <w:t xml:space="preserve"> wird, ist die Herstellung und E</w:t>
      </w:r>
      <w:r w:rsidR="00151982">
        <w:rPr>
          <w:rFonts w:ascii="OstbeSans Office" w:hAnsi="OstbeSans Office"/>
        </w:rPr>
        <w:t>rrichtung</w:t>
      </w:r>
      <w:r w:rsidR="0071164C" w:rsidRPr="0071164C">
        <w:rPr>
          <w:rFonts w:ascii="OstbeSans Office" w:hAnsi="OstbeSans Office"/>
        </w:rPr>
        <w:t xml:space="preserve"> von Wanderportalen </w:t>
      </w:r>
      <w:r w:rsidR="00151982">
        <w:rPr>
          <w:rFonts w:ascii="OstbeSans Office" w:hAnsi="OstbeSans Office"/>
        </w:rPr>
        <w:t xml:space="preserve">am Start- und Endpunkt </w:t>
      </w:r>
      <w:r w:rsidR="0071164C" w:rsidRPr="0071164C">
        <w:rPr>
          <w:rFonts w:ascii="OstbeSans Office" w:hAnsi="OstbeSans Office"/>
        </w:rPr>
        <w:t>der Tagesetappen</w:t>
      </w:r>
      <w:r w:rsidR="0071164C">
        <w:rPr>
          <w:rFonts w:ascii="OstbeSans Office" w:hAnsi="OstbeSans Office"/>
        </w:rPr>
        <w:t>. Dort soll</w:t>
      </w:r>
      <w:r w:rsidR="00151982">
        <w:rPr>
          <w:rFonts w:ascii="OstbeSans Office" w:hAnsi="OstbeSans Office"/>
        </w:rPr>
        <w:t xml:space="preserve">en </w:t>
      </w:r>
      <w:r w:rsidR="0071164C">
        <w:rPr>
          <w:rFonts w:ascii="OstbeSans Office" w:hAnsi="OstbeSans Office"/>
        </w:rPr>
        <w:t xml:space="preserve">Wanderer </w:t>
      </w:r>
      <w:r w:rsidR="0071164C" w:rsidRPr="0071164C">
        <w:rPr>
          <w:rFonts w:ascii="OstbeSans Office" w:hAnsi="OstbeSans Office"/>
        </w:rPr>
        <w:t xml:space="preserve">alle für </w:t>
      </w:r>
      <w:r w:rsidR="0071164C">
        <w:rPr>
          <w:rFonts w:ascii="OstbeSans Office" w:hAnsi="OstbeSans Office"/>
        </w:rPr>
        <w:t>ihre</w:t>
      </w:r>
      <w:r w:rsidR="0071164C" w:rsidRPr="0071164C">
        <w:rPr>
          <w:rFonts w:ascii="OstbeSans Office" w:hAnsi="OstbeSans Office"/>
        </w:rPr>
        <w:t xml:space="preserve"> Wanderung notwendigen Informationen finden. Entlang der Strecke werden auch Bänke aufgestellt, um das Wandererlebnis</w:t>
      </w:r>
      <w:r w:rsidR="0071164C">
        <w:rPr>
          <w:rFonts w:ascii="OstbeSans Office" w:hAnsi="OstbeSans Office"/>
        </w:rPr>
        <w:t xml:space="preserve"> abzurunden. </w:t>
      </w:r>
    </w:p>
    <w:p w14:paraId="2FB9157E" w14:textId="77777777" w:rsidR="0071164C" w:rsidRPr="006B67B5" w:rsidRDefault="0071164C" w:rsidP="0097741D">
      <w:pPr>
        <w:ind w:left="851" w:hanging="851"/>
        <w:rPr>
          <w:rFonts w:ascii="OstbeSans Office" w:hAnsi="OstbeSans Office"/>
        </w:rPr>
      </w:pPr>
    </w:p>
    <w:p w14:paraId="70AD8252" w14:textId="00134C7A" w:rsidR="0071164C" w:rsidRPr="00C7148A" w:rsidRDefault="00C7148A" w:rsidP="00C7148A">
      <w:pPr>
        <w:ind w:left="851"/>
        <w:rPr>
          <w:rFonts w:ascii="OstbeSans Office" w:hAnsi="OstbeSans Office"/>
        </w:rPr>
      </w:pPr>
      <w:r w:rsidRPr="00C7148A">
        <w:rPr>
          <w:rFonts w:ascii="OstbeSans Office" w:hAnsi="OstbeSans Office"/>
        </w:rPr>
        <w:t>Weitere Informationen zu den K</w:t>
      </w:r>
      <w:r>
        <w:rPr>
          <w:rFonts w:ascii="OstbeSans Office" w:hAnsi="OstbeSans Office"/>
        </w:rPr>
        <w:t>riterien des Labels „</w:t>
      </w:r>
      <w:proofErr w:type="spellStart"/>
      <w:r w:rsidRPr="00C7148A">
        <w:rPr>
          <w:rFonts w:ascii="OstbeSans Office" w:hAnsi="OstbeSans Office"/>
        </w:rPr>
        <w:t>Leading</w:t>
      </w:r>
      <w:proofErr w:type="spellEnd"/>
      <w:r w:rsidRPr="00C7148A">
        <w:rPr>
          <w:rFonts w:ascii="OstbeSans Office" w:hAnsi="OstbeSans Office"/>
        </w:rPr>
        <w:t xml:space="preserve"> Quality Trails – Best </w:t>
      </w:r>
      <w:proofErr w:type="spellStart"/>
      <w:r w:rsidRPr="00C7148A">
        <w:rPr>
          <w:rFonts w:ascii="OstbeSans Office" w:hAnsi="OstbeSans Office"/>
        </w:rPr>
        <w:t>of</w:t>
      </w:r>
      <w:proofErr w:type="spellEnd"/>
      <w:r w:rsidRPr="00C7148A">
        <w:rPr>
          <w:rFonts w:ascii="OstbeSans Office" w:hAnsi="OstbeSans Office"/>
        </w:rPr>
        <w:t xml:space="preserve"> Europe</w:t>
      </w:r>
      <w:r>
        <w:rPr>
          <w:rFonts w:ascii="OstbeSans Office" w:hAnsi="OstbeSans Office"/>
        </w:rPr>
        <w:t xml:space="preserve">“ finden Sie unter den folgenden Links: </w:t>
      </w:r>
    </w:p>
    <w:p w14:paraId="3F181588" w14:textId="77777777" w:rsidR="0097741D" w:rsidRPr="006B67B5" w:rsidRDefault="007D1320" w:rsidP="00C7148A">
      <w:pPr>
        <w:pStyle w:val="Listenabsatz"/>
        <w:numPr>
          <w:ilvl w:val="0"/>
          <w:numId w:val="1"/>
        </w:numPr>
        <w:tabs>
          <w:tab w:val="left" w:pos="284"/>
        </w:tabs>
        <w:rPr>
          <w:rFonts w:ascii="OstbeSans Office" w:hAnsi="OstbeSans Office"/>
          <w:lang w:val="de-DE"/>
        </w:rPr>
      </w:pPr>
      <w:hyperlink r:id="rId8" w:history="1">
        <w:r w:rsidR="0097741D" w:rsidRPr="00C7148A">
          <w:rPr>
            <w:rStyle w:val="Hyperlink"/>
            <w:rFonts w:ascii="OstbeSans Office" w:hAnsi="OstbeSans Office"/>
            <w:lang w:val="de-DE"/>
          </w:rPr>
          <w:t>https://www.era-ewv-ferp.org/fr/lqt/lqt-standards/</w:t>
        </w:r>
      </w:hyperlink>
      <w:r w:rsidR="0097741D" w:rsidRPr="006B67B5">
        <w:rPr>
          <w:rFonts w:ascii="OstbeSans Office" w:hAnsi="OstbeSans Office"/>
          <w:lang w:val="de-DE"/>
        </w:rPr>
        <w:t xml:space="preserve"> </w:t>
      </w:r>
    </w:p>
    <w:p w14:paraId="6869CC92" w14:textId="0FAB09DD" w:rsidR="00D36FDA" w:rsidRPr="00C7148A" w:rsidRDefault="007D1320" w:rsidP="00C7148A">
      <w:pPr>
        <w:pStyle w:val="Listenabsatz"/>
        <w:numPr>
          <w:ilvl w:val="0"/>
          <w:numId w:val="1"/>
        </w:numPr>
        <w:rPr>
          <w:lang w:val="de-DE"/>
        </w:rPr>
      </w:pPr>
      <w:hyperlink r:id="rId9" w:history="1">
        <w:r w:rsidR="00C7148A" w:rsidRPr="00C7148A">
          <w:rPr>
            <w:rStyle w:val="Hyperlink"/>
            <w:rFonts w:ascii="OstbeSans Office" w:hAnsi="OstbeSans Office"/>
            <w:lang w:val="de-DE"/>
          </w:rPr>
          <w:t>https://usercontent.one/wp/www.era-ewv-ferp.org/wp-content/uploads/2021/11/LQT_brochure_EN_01.pdf?media=1688637444</w:t>
        </w:r>
      </w:hyperlink>
      <w:r w:rsidR="00C7148A" w:rsidRPr="00C7148A">
        <w:rPr>
          <w:rFonts w:ascii="OstbeSans Office" w:hAnsi="OstbeSans Office"/>
          <w:lang w:val="de-DE"/>
        </w:rPr>
        <w:t xml:space="preserve">                 </w:t>
      </w:r>
      <w:r w:rsidR="0097741D" w:rsidRPr="00C7148A">
        <w:rPr>
          <w:rFonts w:ascii="OstbeSans Office" w:hAnsi="OstbeSans Office"/>
          <w:lang w:val="de-DE"/>
        </w:rPr>
        <w:t>(</w:t>
      </w:r>
      <w:r w:rsidR="00C7148A" w:rsidRPr="00C7148A">
        <w:rPr>
          <w:rFonts w:ascii="OstbeSans Office" w:hAnsi="OstbeSans Office"/>
          <w:lang w:val="de-DE"/>
        </w:rPr>
        <w:t xml:space="preserve">Broschüre auf Englisch) </w:t>
      </w:r>
    </w:p>
    <w:sectPr w:rsidR="00D36FDA" w:rsidRPr="00C7148A" w:rsidSect="005E7AB7">
      <w:headerReference w:type="default" r:id="rId10"/>
      <w:footerReference w:type="default" r:id="rId11"/>
      <w:pgSz w:w="11906" w:h="16838"/>
      <w:pgMar w:top="1701" w:right="1418" w:bottom="1134" w:left="992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778DD" w14:textId="77777777" w:rsidR="0097741D" w:rsidRDefault="0097741D" w:rsidP="0097741D">
      <w:pPr>
        <w:spacing w:after="0" w:line="240" w:lineRule="auto"/>
      </w:pPr>
      <w:r>
        <w:separator/>
      </w:r>
    </w:p>
  </w:endnote>
  <w:endnote w:type="continuationSeparator" w:id="0">
    <w:p w14:paraId="30890DF6" w14:textId="77777777" w:rsidR="0097741D" w:rsidRDefault="0097741D" w:rsidP="00977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stbeSans Office">
    <w:panose1 w:val="020B0503040000020003"/>
    <w:charset w:val="00"/>
    <w:family w:val="swiss"/>
    <w:pitch w:val="variable"/>
    <w:sig w:usb0="00000007" w:usb1="00000000" w:usb2="00000000" w:usb3="00000000" w:csb0="00000093" w:csb1="00000000"/>
  </w:font>
  <w:font w:name="OstbeSerif Office">
    <w:panose1 w:val="020B0503040000020003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5" w:type="dxa"/>
      <w:tblInd w:w="851" w:type="dxa"/>
      <w:tblLook w:val="04A0" w:firstRow="1" w:lastRow="0" w:firstColumn="1" w:lastColumn="0" w:noHBand="0" w:noVBand="1"/>
    </w:tblPr>
    <w:tblGrid>
      <w:gridCol w:w="5361"/>
      <w:gridCol w:w="2857"/>
      <w:gridCol w:w="205"/>
      <w:gridCol w:w="222"/>
    </w:tblGrid>
    <w:tr w:rsidR="00E01805" w:rsidRPr="008663B7" w14:paraId="2717A4FA" w14:textId="77777777" w:rsidTr="009E4EF1">
      <w:trPr>
        <w:cantSplit/>
        <w:trHeight w:val="1119"/>
      </w:trPr>
      <w:tc>
        <w:tcPr>
          <w:tcW w:w="8645" w:type="dxa"/>
          <w:gridSpan w:val="4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6DBD77B1" w14:textId="77777777" w:rsidR="00151982" w:rsidRPr="00026550" w:rsidRDefault="00151982" w:rsidP="009E4EF1">
          <w:pPr>
            <w:spacing w:line="240" w:lineRule="auto"/>
            <w:rPr>
              <w:rFonts w:ascii="OstbeSerif Office" w:hAnsi="OstbeSerif Office"/>
              <w:bCs/>
              <w:sz w:val="18"/>
              <w:szCs w:val="18"/>
            </w:rPr>
          </w:pPr>
          <w:r>
            <w:rPr>
              <w:rFonts w:ascii="OstbeSerif Office" w:hAnsi="OstbeSerif Office"/>
              <w:b/>
              <w:sz w:val="18"/>
              <w:szCs w:val="18"/>
            </w:rPr>
            <w:t xml:space="preserve">Projektverantwortlicher: </w:t>
          </w:r>
          <w:r>
            <w:rPr>
              <w:rFonts w:ascii="OstbeSerif Office" w:hAnsi="OstbeSerif Office"/>
              <w:bCs/>
              <w:sz w:val="18"/>
              <w:szCs w:val="18"/>
            </w:rPr>
            <w:t xml:space="preserve">Jef Schuwer / Tel. +32 80 282 091 – </w:t>
          </w:r>
          <w:hyperlink r:id="rId1" w:history="1">
            <w:r w:rsidRPr="001038AF">
              <w:rPr>
                <w:rStyle w:val="Hyperlink"/>
                <w:rFonts w:ascii="OstbeSerif Office" w:hAnsi="OstbeSerif Office"/>
                <w:bCs/>
                <w:sz w:val="18"/>
                <w:szCs w:val="18"/>
              </w:rPr>
              <w:t>jef.schuwer@ostbelgien.eu</w:t>
            </w:r>
          </w:hyperlink>
          <w:r>
            <w:rPr>
              <w:rFonts w:ascii="OstbeSerif Office" w:hAnsi="OstbeSerif Office"/>
              <w:bCs/>
              <w:sz w:val="18"/>
              <w:szCs w:val="18"/>
            </w:rPr>
            <w:t xml:space="preserve"> </w:t>
          </w:r>
        </w:p>
        <w:p w14:paraId="18A5AE2D" w14:textId="77777777" w:rsidR="00151982" w:rsidRPr="008663B7" w:rsidRDefault="00151982" w:rsidP="009E4EF1">
          <w:pPr>
            <w:spacing w:line="240" w:lineRule="auto"/>
            <w:rPr>
              <w:rFonts w:ascii="OstbeSerif Office" w:hAnsi="OstbeSerif Office"/>
              <w:b/>
              <w:sz w:val="18"/>
              <w:szCs w:val="18"/>
            </w:rPr>
          </w:pPr>
          <w:r w:rsidRPr="00FA177B">
            <w:rPr>
              <w:rFonts w:ascii="OstbeSerif Office" w:hAnsi="OstbeSerif Office"/>
              <w:b/>
              <w:sz w:val="18"/>
              <w:szCs w:val="18"/>
            </w:rPr>
            <w:t>Presseinfos &amp; Pressefotos unter</w:t>
          </w:r>
          <w:r>
            <w:rPr>
              <w:rFonts w:ascii="OstbeSerif Office" w:hAnsi="OstbeSerif Office"/>
              <w:b/>
              <w:sz w:val="18"/>
              <w:szCs w:val="18"/>
            </w:rPr>
            <w:t xml:space="preserve">: </w:t>
          </w:r>
          <w:hyperlink r:id="rId2" w:history="1">
            <w:r w:rsidRPr="0056040C">
              <w:rPr>
                <w:rStyle w:val="Hyperlink"/>
                <w:rFonts w:ascii="OstbeSans Office" w:hAnsi="OstbeSans Office"/>
                <w:bCs/>
                <w:sz w:val="18"/>
                <w:szCs w:val="18"/>
              </w:rPr>
              <w:t>www.venntrilogie.eu</w:t>
            </w:r>
          </w:hyperlink>
          <w:r w:rsidRPr="0056040C">
            <w:rPr>
              <w:rFonts w:ascii="OstbeSans Office" w:hAnsi="OstbeSans Office"/>
              <w:bCs/>
              <w:sz w:val="18"/>
              <w:szCs w:val="18"/>
            </w:rPr>
            <w:t xml:space="preserve"> und  </w:t>
          </w:r>
          <w:hyperlink r:id="rId3" w:history="1">
            <w:r w:rsidRPr="0056040C">
              <w:rPr>
                <w:rStyle w:val="Hyperlink"/>
                <w:rFonts w:ascii="OstbeSans Office" w:hAnsi="OstbeSans Office"/>
                <w:bCs/>
                <w:sz w:val="18"/>
                <w:szCs w:val="18"/>
              </w:rPr>
              <w:t>www.press.ostbelgien.eu/de</w:t>
            </w:r>
          </w:hyperlink>
        </w:p>
      </w:tc>
    </w:tr>
    <w:tr w:rsidR="00E01805" w:rsidRPr="00FA177B" w14:paraId="4E557304" w14:textId="77777777" w:rsidTr="009E4EF1">
      <w:trPr>
        <w:gridAfter w:val="2"/>
        <w:wAfter w:w="365" w:type="dxa"/>
        <w:cantSplit/>
        <w:trHeight w:val="1119"/>
      </w:trPr>
      <w:tc>
        <w:tcPr>
          <w:tcW w:w="5953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5120E03D" w14:textId="77777777" w:rsidR="00151982" w:rsidRPr="0056040C" w:rsidRDefault="00151982" w:rsidP="00FA177B">
          <w:pPr>
            <w:rPr>
              <w:rFonts w:ascii="OstbeSans Office" w:hAnsi="OstbeSans Office"/>
              <w:b/>
              <w:sz w:val="18"/>
              <w:szCs w:val="18"/>
              <w:lang w:val="fr-BE"/>
            </w:rPr>
          </w:pPr>
          <w:r w:rsidRPr="008663B7">
            <w:rPr>
              <w:b/>
              <w:sz w:val="18"/>
              <w:szCs w:val="18"/>
            </w:rPr>
            <w:br/>
          </w:r>
          <w:r w:rsidRPr="0056040C">
            <w:rPr>
              <w:rFonts w:ascii="OstbeSans Office" w:hAnsi="OstbeSans Office"/>
              <w:b/>
              <w:sz w:val="18"/>
              <w:szCs w:val="18"/>
              <w:lang w:val="fr-BE"/>
            </w:rPr>
            <w:t>Tourismusagentur Ostbelgien</w:t>
          </w:r>
          <w:r w:rsidRPr="0056040C">
            <w:rPr>
              <w:rFonts w:ascii="OstbeSans Office" w:hAnsi="OstbeSans Office"/>
              <w:b/>
              <w:sz w:val="18"/>
              <w:szCs w:val="18"/>
              <w:lang w:val="fr-BE"/>
            </w:rPr>
            <w:br/>
          </w:r>
        </w:p>
      </w:tc>
      <w:tc>
        <w:tcPr>
          <w:tcW w:w="2327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754760B2" w14:textId="77777777" w:rsidR="00151982" w:rsidRPr="0056040C" w:rsidRDefault="00151982" w:rsidP="00FA177B">
          <w:pPr>
            <w:rPr>
              <w:rFonts w:ascii="OstbeSans Office" w:hAnsi="OstbeSans Office"/>
              <w:sz w:val="18"/>
              <w:szCs w:val="18"/>
            </w:rPr>
          </w:pPr>
          <w:r w:rsidRPr="00943F32">
            <w:rPr>
              <w:sz w:val="18"/>
              <w:szCs w:val="18"/>
            </w:rPr>
            <w:br/>
          </w:r>
          <w:r w:rsidRPr="0056040C">
            <w:rPr>
              <w:rFonts w:ascii="OstbeSans Office" w:hAnsi="OstbeSans Office"/>
              <w:sz w:val="18"/>
              <w:szCs w:val="18"/>
            </w:rPr>
            <w:t xml:space="preserve">Hauptstraße 54, B-4780 </w:t>
          </w:r>
          <w:proofErr w:type="spellStart"/>
          <w:r w:rsidRPr="0056040C">
            <w:rPr>
              <w:rFonts w:ascii="OstbeSans Office" w:hAnsi="OstbeSans Office"/>
              <w:sz w:val="18"/>
              <w:szCs w:val="18"/>
            </w:rPr>
            <w:t>St.Vith</w:t>
          </w:r>
          <w:proofErr w:type="spellEnd"/>
          <w:r w:rsidRPr="0056040C">
            <w:rPr>
              <w:rFonts w:ascii="OstbeSans Office" w:hAnsi="OstbeSans Office"/>
              <w:sz w:val="18"/>
              <w:szCs w:val="18"/>
            </w:rPr>
            <w:br/>
            <w:t xml:space="preserve">T +32 80 227 664 / </w:t>
          </w:r>
          <w:hyperlink r:id="rId4" w:history="1">
            <w:r w:rsidRPr="0056040C">
              <w:rPr>
                <w:rStyle w:val="Hyperlink"/>
                <w:rFonts w:ascii="OstbeSans Office" w:hAnsi="OstbeSans Office"/>
                <w:sz w:val="18"/>
                <w:szCs w:val="18"/>
              </w:rPr>
              <w:t>info@ostbelgien.eu</w:t>
            </w:r>
          </w:hyperlink>
          <w:r w:rsidRPr="0056040C">
            <w:rPr>
              <w:rFonts w:ascii="OstbeSans Office" w:hAnsi="OstbeSans Office"/>
              <w:sz w:val="18"/>
              <w:szCs w:val="18"/>
            </w:rPr>
            <w:br/>
          </w:r>
          <w:hyperlink r:id="rId5" w:history="1">
            <w:r w:rsidRPr="0056040C">
              <w:rPr>
                <w:rStyle w:val="Hyperlink"/>
                <w:rFonts w:ascii="OstbeSans Office" w:hAnsi="OstbeSans Office"/>
                <w:b/>
                <w:sz w:val="18"/>
                <w:szCs w:val="18"/>
              </w:rPr>
              <w:t>www.ostbelgien.eu</w:t>
            </w:r>
          </w:hyperlink>
        </w:p>
      </w:tc>
    </w:tr>
    <w:tr w:rsidR="009E4EF1" w:rsidRPr="00FA177B" w14:paraId="219529C4" w14:textId="77777777" w:rsidTr="009E4EF1">
      <w:trPr>
        <w:cantSplit/>
        <w:trHeight w:val="1119"/>
      </w:trPr>
      <w:tc>
        <w:tcPr>
          <w:tcW w:w="8570" w:type="dxa"/>
          <w:gridSpan w:val="3"/>
          <w:tcBorders>
            <w:top w:val="single" w:sz="4" w:space="0" w:color="auto"/>
          </w:tcBorders>
          <w:shd w:val="clear" w:color="auto" w:fill="auto"/>
        </w:tcPr>
        <w:p w14:paraId="3F2A3F17" w14:textId="77777777" w:rsidR="00151982" w:rsidRPr="008663B7" w:rsidRDefault="00151982" w:rsidP="00FA177B">
          <w:pPr>
            <w:ind w:right="-3"/>
            <w:rPr>
              <w:b/>
              <w:sz w:val="18"/>
              <w:szCs w:val="18"/>
            </w:rPr>
          </w:pPr>
          <w:r>
            <w:rPr>
              <w:b/>
              <w:noProof/>
              <w:sz w:val="18"/>
              <w:szCs w:val="18"/>
            </w:rPr>
            <w:drawing>
              <wp:inline distT="0" distB="0" distL="0" distR="0" wp14:anchorId="2D75EFBF" wp14:editId="207B4A94">
                <wp:extent cx="5429250" cy="409575"/>
                <wp:effectExtent l="0" t="0" r="0" b="9525"/>
                <wp:docPr id="112347419" name="Grafik 1123474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" w:type="dxa"/>
          <w:tcBorders>
            <w:top w:val="single" w:sz="4" w:space="0" w:color="auto"/>
          </w:tcBorders>
          <w:shd w:val="clear" w:color="auto" w:fill="auto"/>
        </w:tcPr>
        <w:p w14:paraId="52C318A4" w14:textId="77777777" w:rsidR="00151982" w:rsidRPr="00060DFA" w:rsidRDefault="00151982" w:rsidP="00FA177B">
          <w:pPr>
            <w:rPr>
              <w:sz w:val="18"/>
              <w:szCs w:val="18"/>
              <w:lang w:val="fr-BE"/>
            </w:rPr>
          </w:pPr>
        </w:p>
      </w:tc>
    </w:tr>
  </w:tbl>
  <w:p w14:paraId="7270040A" w14:textId="77777777" w:rsidR="00151982" w:rsidRPr="00FA177B" w:rsidRDefault="00151982" w:rsidP="00FA177B">
    <w:pPr>
      <w:pStyle w:val="Fuzeile"/>
      <w:tabs>
        <w:tab w:val="clear" w:pos="9072"/>
        <w:tab w:val="right" w:pos="9639"/>
      </w:tabs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50770" w14:textId="77777777" w:rsidR="0097741D" w:rsidRDefault="0097741D" w:rsidP="0097741D">
      <w:pPr>
        <w:spacing w:after="0" w:line="240" w:lineRule="auto"/>
      </w:pPr>
      <w:r>
        <w:separator/>
      </w:r>
    </w:p>
  </w:footnote>
  <w:footnote w:type="continuationSeparator" w:id="0">
    <w:p w14:paraId="7E07AF9A" w14:textId="77777777" w:rsidR="0097741D" w:rsidRDefault="0097741D" w:rsidP="00977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18EBC" w14:textId="73468157" w:rsidR="00151982" w:rsidRDefault="00DB71BA" w:rsidP="002A0DDA">
    <w:pPr>
      <w:pStyle w:val="Kopfzeile"/>
      <w:tabs>
        <w:tab w:val="clear" w:pos="4536"/>
        <w:tab w:val="clear" w:pos="9072"/>
        <w:tab w:val="left" w:pos="0"/>
      </w:tabs>
      <w:spacing w:before="100" w:beforeAutospacing="1" w:after="100" w:afterAutospacing="1"/>
      <w:ind w:left="-850" w:right="-5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127F77" wp14:editId="053B2A71">
          <wp:simplePos x="0" y="0"/>
          <wp:positionH relativeFrom="margin">
            <wp:posOffset>4789805</wp:posOffset>
          </wp:positionH>
          <wp:positionV relativeFrom="paragraph">
            <wp:posOffset>342900</wp:posOffset>
          </wp:positionV>
          <wp:extent cx="1457325" cy="611587"/>
          <wp:effectExtent l="0" t="0" r="0" b="0"/>
          <wp:wrapNone/>
          <wp:docPr id="61887669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611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269290B" wp14:editId="0246FEB6">
          <wp:simplePos x="0" y="0"/>
          <wp:positionH relativeFrom="column">
            <wp:posOffset>-58420</wp:posOffset>
          </wp:positionH>
          <wp:positionV relativeFrom="paragraph">
            <wp:posOffset>219075</wp:posOffset>
          </wp:positionV>
          <wp:extent cx="4829175" cy="861695"/>
          <wp:effectExtent l="0" t="0" r="9525" b="0"/>
          <wp:wrapNone/>
          <wp:docPr id="182496681" name="Grafik 1824966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914"/>
                  <a:stretch/>
                </pic:blipFill>
                <pic:spPr bwMode="auto">
                  <a:xfrm>
                    <a:off x="0" y="0"/>
                    <a:ext cx="4829175" cy="8616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5198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73A45"/>
    <w:multiLevelType w:val="hybridMultilevel"/>
    <w:tmpl w:val="3544EB32"/>
    <w:lvl w:ilvl="0" w:tplc="0407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 w16cid:durableId="1554347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41D"/>
    <w:rsid w:val="0008065E"/>
    <w:rsid w:val="000971E5"/>
    <w:rsid w:val="00151982"/>
    <w:rsid w:val="00180811"/>
    <w:rsid w:val="002D15E7"/>
    <w:rsid w:val="003A00FD"/>
    <w:rsid w:val="003F5039"/>
    <w:rsid w:val="003F5618"/>
    <w:rsid w:val="0056040C"/>
    <w:rsid w:val="005704D7"/>
    <w:rsid w:val="005746BB"/>
    <w:rsid w:val="005A20C5"/>
    <w:rsid w:val="006811B4"/>
    <w:rsid w:val="006A212B"/>
    <w:rsid w:val="006B67B5"/>
    <w:rsid w:val="0071164C"/>
    <w:rsid w:val="007D1320"/>
    <w:rsid w:val="0097741D"/>
    <w:rsid w:val="00AD1CDA"/>
    <w:rsid w:val="00B23222"/>
    <w:rsid w:val="00BE59F8"/>
    <w:rsid w:val="00C7148A"/>
    <w:rsid w:val="00D03929"/>
    <w:rsid w:val="00D36FDA"/>
    <w:rsid w:val="00D565DF"/>
    <w:rsid w:val="00DB71BA"/>
    <w:rsid w:val="00E162E1"/>
    <w:rsid w:val="00F9028C"/>
    <w:rsid w:val="00FC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D39F7B0"/>
  <w15:chartTrackingRefBased/>
  <w15:docId w15:val="{AE85A7EA-6C8E-48C3-A5CC-A41AF2317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7741D"/>
    <w:pPr>
      <w:spacing w:after="200" w:line="276" w:lineRule="auto"/>
    </w:pPr>
    <w:rPr>
      <w:rFonts w:ascii="Calibri" w:eastAsia="Calibri" w:hAnsi="Calibri" w:cs="Times New Roman"/>
      <w:kern w:val="0"/>
      <w:lang w:eastAsia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741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97741D"/>
    <w:rPr>
      <w:rFonts w:ascii="Calibri" w:eastAsia="Calibri" w:hAnsi="Calibri" w:cs="Times New Roman"/>
      <w:kern w:val="0"/>
      <w:lang w:val="x-none" w:eastAsia="x-none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97741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basedOn w:val="Absatz-Standardschriftart"/>
    <w:link w:val="Fuzeile"/>
    <w:uiPriority w:val="99"/>
    <w:rsid w:val="0097741D"/>
    <w:rPr>
      <w:rFonts w:ascii="Calibri" w:eastAsia="Calibri" w:hAnsi="Calibri" w:cs="Times New Roman"/>
      <w:kern w:val="0"/>
      <w:lang w:val="x-none" w:eastAsia="x-none"/>
      <w14:ligatures w14:val="none"/>
    </w:rPr>
  </w:style>
  <w:style w:type="character" w:styleId="Hyperlink">
    <w:name w:val="Hyperlink"/>
    <w:uiPriority w:val="99"/>
    <w:unhideWhenUsed/>
    <w:rsid w:val="0097741D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97741D"/>
    <w:pPr>
      <w:ind w:left="720"/>
      <w:contextualSpacing/>
    </w:pPr>
    <w:rPr>
      <w:lang w:val="fr-BE" w:eastAsia="en-US"/>
    </w:rPr>
  </w:style>
  <w:style w:type="character" w:styleId="Kommentarzeichen">
    <w:name w:val="annotation reference"/>
    <w:uiPriority w:val="99"/>
    <w:semiHidden/>
    <w:unhideWhenUsed/>
    <w:rsid w:val="0097741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7741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7741D"/>
    <w:rPr>
      <w:rFonts w:ascii="Calibri" w:eastAsia="Calibri" w:hAnsi="Calibri" w:cs="Times New Roman"/>
      <w:kern w:val="0"/>
      <w:sz w:val="20"/>
      <w:szCs w:val="20"/>
      <w:lang w:eastAsia="de-DE"/>
      <w14:ligatures w14:val="non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7741D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7741D"/>
    <w:rPr>
      <w:rFonts w:ascii="Calibri" w:eastAsia="Calibri" w:hAnsi="Calibri" w:cs="Times New Roman"/>
      <w:kern w:val="0"/>
      <w:sz w:val="20"/>
      <w:szCs w:val="20"/>
      <w:lang w:eastAsia="de-DE"/>
      <w14:ligatures w14:val="none"/>
    </w:rPr>
  </w:style>
  <w:style w:type="character" w:styleId="Funotenzeichen">
    <w:name w:val="footnote reference"/>
    <w:basedOn w:val="Absatz-Standardschriftart"/>
    <w:uiPriority w:val="99"/>
    <w:semiHidden/>
    <w:unhideWhenUsed/>
    <w:rsid w:val="0097741D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1164C"/>
    <w:pPr>
      <w:spacing w:line="240" w:lineRule="auto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1164C"/>
    <w:rPr>
      <w:rFonts w:ascii="Calibri" w:eastAsia="Calibri" w:hAnsi="Calibri" w:cs="Times New Roman"/>
      <w:b/>
      <w:bCs/>
      <w:kern w:val="0"/>
      <w:sz w:val="20"/>
      <w:szCs w:val="20"/>
      <w:lang w:eastAsia="de-DE"/>
      <w14:ligatures w14:val="non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14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ra-ewv-ferp.org/fr/lqt/lqt-standard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usercontent.one/wp/www.era-ewv-ferp.org/wp-content/uploads/2021/11/LQT_brochure_EN_01.pdf?media=1688637444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ress.ostbelgien.eu/de" TargetMode="External"/><Relationship Id="rId2" Type="http://schemas.openxmlformats.org/officeDocument/2006/relationships/hyperlink" Target="http://www.venntrilogie.eu" TargetMode="External"/><Relationship Id="rId1" Type="http://schemas.openxmlformats.org/officeDocument/2006/relationships/hyperlink" Target="mailto:jef.schuwer@ostbelgien.eu" TargetMode="External"/><Relationship Id="rId6" Type="http://schemas.openxmlformats.org/officeDocument/2006/relationships/image" Target="media/image4.jpeg"/><Relationship Id="rId5" Type="http://schemas.openxmlformats.org/officeDocument/2006/relationships/hyperlink" Target="http://www.ostbelgien.eu" TargetMode="External"/><Relationship Id="rId4" Type="http://schemas.openxmlformats.org/officeDocument/2006/relationships/hyperlink" Target="mailto:info@ostbelgien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Tourismusagentur Ostbelgien</dc:creator>
  <cp:keywords/>
  <dc:description/>
  <cp:lastModifiedBy>Helen Hoffmann</cp:lastModifiedBy>
  <cp:revision>14</cp:revision>
  <cp:lastPrinted>2023-08-28T08:48:00Z</cp:lastPrinted>
  <dcterms:created xsi:type="dcterms:W3CDTF">2023-08-24T12:00:00Z</dcterms:created>
  <dcterms:modified xsi:type="dcterms:W3CDTF">2023-08-28T13:47:00Z</dcterms:modified>
</cp:coreProperties>
</file>