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51FC" w14:textId="77777777" w:rsidR="00136FD0" w:rsidRPr="00B4730F" w:rsidRDefault="00136FD0" w:rsidP="00BC36A3">
      <w:pPr>
        <w:pStyle w:val="berschrift1"/>
      </w:pPr>
      <w:r w:rsidRPr="00B4730F">
        <w:t>Protokoll für die Öffnung des Tourismussektors</w:t>
      </w:r>
    </w:p>
    <w:p w14:paraId="30F3647B" w14:textId="77777777" w:rsidR="00136FD0" w:rsidRPr="00B4730F" w:rsidRDefault="00136FD0" w:rsidP="00BC36A3">
      <w:pPr>
        <w:rPr>
          <w:rFonts w:ascii="OstbeSerif Office" w:hAnsi="OstbeSerif Office"/>
        </w:rPr>
      </w:pPr>
    </w:p>
    <w:p w14:paraId="74AB9669" w14:textId="79375AFB" w:rsidR="00136FD0" w:rsidRDefault="007775C2" w:rsidP="00BC36A3">
      <w:pPr>
        <w:pStyle w:val="berschrift1"/>
        <w:rPr>
          <w:sz w:val="22"/>
          <w:szCs w:val="22"/>
        </w:rPr>
      </w:pPr>
      <w:r w:rsidRPr="00CD40BC">
        <w:t>GRUNDBEDINGUNGEN</w:t>
      </w:r>
      <w:r w:rsidR="00136FD0" w:rsidRPr="00CD40BC">
        <w:rPr>
          <w:sz w:val="22"/>
          <w:szCs w:val="22"/>
        </w:rPr>
        <w:t>:</w:t>
      </w:r>
    </w:p>
    <w:p w14:paraId="5BAA38E8" w14:textId="77777777" w:rsidR="00CD40BC" w:rsidRPr="00BC36A3" w:rsidRDefault="00CD40BC" w:rsidP="00BC36A3">
      <w:pPr>
        <w:rPr>
          <w:i/>
          <w:iCs/>
        </w:rPr>
      </w:pPr>
    </w:p>
    <w:p w14:paraId="0BA7EEF1" w14:textId="77777777" w:rsidR="001F584B" w:rsidRPr="00BC36A3" w:rsidRDefault="001F584B" w:rsidP="00BC36A3">
      <w:pPr>
        <w:pStyle w:val="StandardWeb"/>
        <w:numPr>
          <w:ilvl w:val="0"/>
          <w:numId w:val="30"/>
        </w:numPr>
        <w:spacing w:before="0" w:beforeAutospacing="0" w:after="150" w:afterAutospacing="0" w:line="312" w:lineRule="atLeast"/>
        <w:rPr>
          <w:rFonts w:ascii="OstbeSerif Office" w:hAnsi="OstbeSerif Office"/>
          <w:sz w:val="22"/>
          <w:szCs w:val="22"/>
        </w:rPr>
      </w:pPr>
      <w:r w:rsidRPr="00BC36A3">
        <w:rPr>
          <w:rFonts w:ascii="OstbeSerif Office" w:hAnsi="OstbeSerif Office"/>
          <w:sz w:val="22"/>
          <w:szCs w:val="22"/>
        </w:rPr>
        <w:t>Die grundlegenden Hygienemaßnahmen bleiben unerlässlich.</w:t>
      </w:r>
    </w:p>
    <w:p w14:paraId="448642E8" w14:textId="77777777" w:rsidR="001F584B" w:rsidRPr="00BC36A3" w:rsidRDefault="001F584B" w:rsidP="00BC36A3">
      <w:pPr>
        <w:pStyle w:val="StandardWeb"/>
        <w:numPr>
          <w:ilvl w:val="0"/>
          <w:numId w:val="30"/>
        </w:numPr>
        <w:spacing w:before="0" w:beforeAutospacing="0" w:after="150" w:afterAutospacing="0" w:line="312" w:lineRule="atLeast"/>
        <w:rPr>
          <w:rFonts w:ascii="OstbeSerif Office" w:hAnsi="OstbeSerif Office"/>
          <w:sz w:val="22"/>
          <w:szCs w:val="22"/>
        </w:rPr>
      </w:pPr>
      <w:r w:rsidRPr="00BC36A3">
        <w:rPr>
          <w:rFonts w:ascii="OstbeSerif Office" w:hAnsi="OstbeSerif Office"/>
          <w:sz w:val="22"/>
          <w:szCs w:val="22"/>
        </w:rPr>
        <w:t>Außenaktivitäten sind nach Möglichkeit vorzuziehen. Gegebenenfalls müssen Räume ausreichend durchlüftet werden.</w:t>
      </w:r>
    </w:p>
    <w:p w14:paraId="6DC19053" w14:textId="39FD2873" w:rsidR="001F584B" w:rsidRPr="00BC36A3" w:rsidRDefault="001F584B" w:rsidP="00BC36A3">
      <w:pPr>
        <w:pStyle w:val="StandardWeb"/>
        <w:numPr>
          <w:ilvl w:val="0"/>
          <w:numId w:val="30"/>
        </w:numPr>
        <w:spacing w:before="0" w:beforeAutospacing="0" w:after="150" w:afterAutospacing="0" w:line="312" w:lineRule="atLeast"/>
        <w:rPr>
          <w:rFonts w:ascii="OstbeSerif Office" w:hAnsi="OstbeSerif Office"/>
          <w:sz w:val="22"/>
          <w:szCs w:val="22"/>
        </w:rPr>
      </w:pPr>
      <w:r w:rsidRPr="00BC36A3">
        <w:rPr>
          <w:rFonts w:ascii="OstbeSerif Office" w:hAnsi="OstbeSerif Office"/>
          <w:sz w:val="22"/>
          <w:szCs w:val="22"/>
        </w:rPr>
        <w:t xml:space="preserve">Für Personen, die zu einer Risikogruppe gehören, müssen zusätzliche Vorkehrungen getroffen werden. </w:t>
      </w:r>
    </w:p>
    <w:p w14:paraId="35CABC62" w14:textId="4A0C38EB" w:rsidR="001F584B" w:rsidRPr="00BC36A3" w:rsidRDefault="001F584B" w:rsidP="00BC36A3">
      <w:pPr>
        <w:pStyle w:val="StandardWeb"/>
        <w:numPr>
          <w:ilvl w:val="0"/>
          <w:numId w:val="30"/>
        </w:numPr>
        <w:spacing w:before="0" w:beforeAutospacing="0" w:after="150" w:afterAutospacing="0" w:line="312" w:lineRule="atLeast"/>
        <w:rPr>
          <w:rFonts w:ascii="OstbeSerif Office" w:hAnsi="OstbeSerif Office"/>
          <w:sz w:val="22"/>
          <w:szCs w:val="22"/>
        </w:rPr>
      </w:pPr>
      <w:r w:rsidRPr="00BC36A3">
        <w:rPr>
          <w:rFonts w:ascii="OstbeSerif Office" w:hAnsi="OstbeSerif Office"/>
          <w:sz w:val="22"/>
          <w:szCs w:val="22"/>
        </w:rPr>
        <w:t xml:space="preserve">Der Sicherheitsabstand </w:t>
      </w:r>
      <w:r w:rsidR="00155E61" w:rsidRPr="00BC36A3">
        <w:rPr>
          <w:rFonts w:ascii="OstbeSerif Office" w:hAnsi="OstbeSerif Office"/>
          <w:sz w:val="22"/>
          <w:szCs w:val="22"/>
        </w:rPr>
        <w:t xml:space="preserve">von 1,5 m </w:t>
      </w:r>
      <w:r w:rsidRPr="00BC36A3">
        <w:rPr>
          <w:rFonts w:ascii="OstbeSerif Office" w:hAnsi="OstbeSerif Office"/>
          <w:sz w:val="22"/>
          <w:szCs w:val="22"/>
        </w:rPr>
        <w:t>bleibt gültig, außer für Personen des eigenen Haushalts, für Kinder unter 12 Jahren untereinander und für Personen, mit denen engere Kontakte bestehen, d.h. mit der erweiterten Kontaktblase. Andernfalls ist es notwendig, eine Schutzmaske zu tragen.</w:t>
      </w:r>
    </w:p>
    <w:p w14:paraId="3DA9DBBC" w14:textId="77777777" w:rsidR="001F584B" w:rsidRPr="00BC36A3" w:rsidRDefault="001F584B" w:rsidP="00BC36A3">
      <w:pPr>
        <w:pStyle w:val="StandardWeb"/>
        <w:numPr>
          <w:ilvl w:val="0"/>
          <w:numId w:val="30"/>
        </w:numPr>
        <w:spacing w:before="0" w:beforeAutospacing="0" w:after="150" w:afterAutospacing="0" w:line="312" w:lineRule="atLeast"/>
        <w:rPr>
          <w:rFonts w:ascii="OstbeSerif Office" w:hAnsi="OstbeSerif Office"/>
          <w:sz w:val="22"/>
          <w:szCs w:val="22"/>
        </w:rPr>
      </w:pPr>
      <w:r w:rsidRPr="00BC36A3">
        <w:rPr>
          <w:rFonts w:ascii="OstbeSerif Office" w:hAnsi="OstbeSerif Office"/>
          <w:sz w:val="22"/>
          <w:szCs w:val="22"/>
        </w:rPr>
        <w:t>Es ist möglich, pro Woche mit 10 verschiedenen Personen engeren Kontakt zu haben, zusätzlich zu den Mitgliedern des Haushalts (= erweiterte persönliche Kontaktblase). Das ist ein individuelles Recht. Diese 10 Personen dürfen jede Woche ändern.</w:t>
      </w:r>
    </w:p>
    <w:p w14:paraId="7AE3E78B" w14:textId="7A115BC2" w:rsidR="00D45332" w:rsidRPr="00BC36A3" w:rsidRDefault="001F584B" w:rsidP="00BC36A3">
      <w:pPr>
        <w:pStyle w:val="StandardWeb"/>
        <w:numPr>
          <w:ilvl w:val="0"/>
          <w:numId w:val="30"/>
        </w:numPr>
        <w:spacing w:before="0" w:beforeAutospacing="0" w:after="150" w:afterAutospacing="0" w:line="312" w:lineRule="atLeast"/>
        <w:rPr>
          <w:rFonts w:ascii="OstbeSerif Office" w:hAnsi="OstbeSerif Office"/>
          <w:sz w:val="22"/>
          <w:szCs w:val="22"/>
        </w:rPr>
      </w:pPr>
      <w:r w:rsidRPr="00BC36A3">
        <w:rPr>
          <w:rFonts w:ascii="OstbeSerif Office" w:hAnsi="OstbeSerif Office"/>
          <w:sz w:val="22"/>
          <w:szCs w:val="22"/>
        </w:rPr>
        <w:t xml:space="preserve">Gruppentreffen werden auf höchstens 10 Personen, Kinder einschließlich, begrenzt. Dies gilt für alle Treffen, ob sie zuhause oder außer Haus stattfinden (z.B. in einem </w:t>
      </w:r>
      <w:r w:rsidR="00155E61" w:rsidRPr="00BC36A3">
        <w:rPr>
          <w:rFonts w:ascii="OstbeSerif Office" w:hAnsi="OstbeSerif Office"/>
          <w:sz w:val="22"/>
          <w:szCs w:val="22"/>
        </w:rPr>
        <w:t>Hotel</w:t>
      </w:r>
      <w:r w:rsidRPr="00BC36A3">
        <w:rPr>
          <w:rFonts w:ascii="OstbeSerif Office" w:hAnsi="OstbeSerif Office"/>
          <w:sz w:val="22"/>
          <w:szCs w:val="22"/>
        </w:rPr>
        <w:t xml:space="preserve"> oder Restaurant).</w:t>
      </w:r>
    </w:p>
    <w:p w14:paraId="025F7D6B" w14:textId="0BFA49EF" w:rsidR="00092A09" w:rsidRPr="00BC36A3" w:rsidRDefault="00092A09" w:rsidP="00BC36A3">
      <w:pPr>
        <w:spacing w:after="0" w:line="240" w:lineRule="auto"/>
        <w:rPr>
          <w:rFonts w:ascii="OstbeSerif Office" w:hAnsi="OstbeSerif Office"/>
        </w:rPr>
      </w:pPr>
    </w:p>
    <w:p w14:paraId="1BF303C2" w14:textId="61797E3C" w:rsidR="00092A09" w:rsidRPr="00BC36A3" w:rsidRDefault="00D45332" w:rsidP="00BC36A3">
      <w:pPr>
        <w:spacing w:after="0" w:line="240" w:lineRule="auto"/>
        <w:rPr>
          <w:rFonts w:ascii="OstbeSerif Office" w:hAnsi="OstbeSerif Office"/>
        </w:rPr>
      </w:pPr>
      <w:r w:rsidRPr="00BC36A3">
        <w:rPr>
          <w:rFonts w:ascii="OstbeSerif Office" w:hAnsi="OstbeSerif Office"/>
        </w:rPr>
        <w:t>Sie benötigen einen Notfall-Plan</w:t>
      </w:r>
      <w:r w:rsidR="00826577" w:rsidRPr="00BC36A3">
        <w:rPr>
          <w:rFonts w:ascii="OstbeSerif Office" w:hAnsi="OstbeSerif Office"/>
        </w:rPr>
        <w:t xml:space="preserve"> für den Fall, dass Sie, ein Gast, Mitarbeiter oder Lieferant Sym</w:t>
      </w:r>
      <w:r w:rsidR="00B003A5" w:rsidRPr="00BC36A3">
        <w:rPr>
          <w:rFonts w:ascii="OstbeSerif Office" w:hAnsi="OstbeSerif Office"/>
        </w:rPr>
        <w:t>p</w:t>
      </w:r>
      <w:r w:rsidR="00826577" w:rsidRPr="00BC36A3">
        <w:rPr>
          <w:rFonts w:ascii="OstbeSerif Office" w:hAnsi="OstbeSerif Office"/>
        </w:rPr>
        <w:t>tome zeigt oder</w:t>
      </w:r>
      <w:r w:rsidR="00A9767F">
        <w:rPr>
          <w:rFonts w:ascii="OstbeSerif Office" w:hAnsi="OstbeSerif Office"/>
        </w:rPr>
        <w:t xml:space="preserve"> dass</w:t>
      </w:r>
      <w:r w:rsidR="00826577" w:rsidRPr="00BC36A3">
        <w:rPr>
          <w:rFonts w:ascii="OstbeSerif Office" w:hAnsi="OstbeSerif Office"/>
        </w:rPr>
        <w:t xml:space="preserve"> eine Infektion mit COVID-19 bestätigt wurde.</w:t>
      </w:r>
      <w:r w:rsidR="00541E43" w:rsidRPr="00BC36A3">
        <w:rPr>
          <w:rFonts w:ascii="OstbeSerif Office" w:hAnsi="OstbeSerif Office"/>
        </w:rPr>
        <w:t xml:space="preserve"> Sie finden</w:t>
      </w:r>
      <w:r w:rsidR="00155E61" w:rsidRPr="00BC36A3">
        <w:rPr>
          <w:rFonts w:ascii="OstbeSerif Office" w:hAnsi="OstbeSerif Office"/>
        </w:rPr>
        <w:t xml:space="preserve"> </w:t>
      </w:r>
      <w:r w:rsidR="00092A09" w:rsidRPr="00BC36A3">
        <w:rPr>
          <w:rFonts w:ascii="OstbeSerif Office" w:hAnsi="OstbeSerif Office"/>
        </w:rPr>
        <w:t xml:space="preserve">Empfehlungen </w:t>
      </w:r>
      <w:r w:rsidR="00541E43" w:rsidRPr="00BC36A3">
        <w:rPr>
          <w:rFonts w:ascii="OstbeSerif Office" w:hAnsi="OstbeSerif Office"/>
        </w:rPr>
        <w:t>für einen Notfall-Plan im</w:t>
      </w:r>
      <w:r w:rsidR="00092A09" w:rsidRPr="00BC36A3">
        <w:rPr>
          <w:rFonts w:ascii="OstbeSerif Office" w:hAnsi="OstbeSerif Office"/>
        </w:rPr>
        <w:t xml:space="preserve"> Anhang.</w:t>
      </w:r>
    </w:p>
    <w:p w14:paraId="495F64E1" w14:textId="6BADE7AC" w:rsidR="00136FD0" w:rsidRPr="00BC36A3" w:rsidRDefault="00136FD0" w:rsidP="00BC36A3">
      <w:pPr>
        <w:spacing w:after="0" w:line="240" w:lineRule="auto"/>
        <w:rPr>
          <w:rFonts w:ascii="OstbeSerif Office" w:hAnsi="OstbeSerif Office"/>
        </w:rPr>
      </w:pPr>
    </w:p>
    <w:p w14:paraId="099DACD2" w14:textId="00FBA72B" w:rsidR="00136FD0" w:rsidRPr="00BC36A3" w:rsidRDefault="00136FD0" w:rsidP="00BC36A3">
      <w:pPr>
        <w:spacing w:after="0" w:line="240" w:lineRule="auto"/>
        <w:rPr>
          <w:rFonts w:ascii="OstbeSerif Office" w:hAnsi="OstbeSerif Office"/>
        </w:rPr>
      </w:pPr>
    </w:p>
    <w:p w14:paraId="197A2135" w14:textId="0F08EA87" w:rsidR="00FA26BD" w:rsidRPr="00BC36A3" w:rsidRDefault="00FA26BD" w:rsidP="00BC36A3">
      <w:pPr>
        <w:rPr>
          <w:rFonts w:ascii="OstbeSerif Office" w:hAnsi="OstbeSerif Office"/>
          <w:b/>
          <w:bCs/>
        </w:rPr>
      </w:pPr>
      <w:r w:rsidRPr="00BC36A3">
        <w:rPr>
          <w:rFonts w:ascii="OstbeSerif Office" w:hAnsi="OstbeSerif Office"/>
          <w:b/>
          <w:bCs/>
        </w:rPr>
        <w:t>Für Gäste</w:t>
      </w:r>
    </w:p>
    <w:p w14:paraId="7D58B55C" w14:textId="6521DC28" w:rsidR="00FA26BD" w:rsidRPr="00BC36A3" w:rsidRDefault="00FA26BD" w:rsidP="00BC36A3">
      <w:pPr>
        <w:rPr>
          <w:rFonts w:ascii="OstbeSerif Office" w:hAnsi="OstbeSerif Office"/>
        </w:rPr>
      </w:pPr>
      <w:r w:rsidRPr="00BC36A3">
        <w:rPr>
          <w:rFonts w:ascii="OstbeSerif Office" w:hAnsi="OstbeSerif Office"/>
        </w:rPr>
        <w:t>COVID-19-Präventionsmaßnahmen</w:t>
      </w:r>
      <w:r w:rsidR="00541E43" w:rsidRPr="00BC36A3">
        <w:rPr>
          <w:rFonts w:ascii="OstbeSerif Office" w:hAnsi="OstbeSerif Office"/>
        </w:rPr>
        <w:t xml:space="preserve"> für Gäste sollten</w:t>
      </w:r>
      <w:r w:rsidRPr="00BC36A3">
        <w:rPr>
          <w:rFonts w:ascii="OstbeSerif Office" w:hAnsi="OstbeSerif Office"/>
        </w:rPr>
        <w:t xml:space="preserve"> sichtbar in der Einrichtung</w:t>
      </w:r>
      <w:r w:rsidR="00541E43" w:rsidRPr="00BC36A3">
        <w:rPr>
          <w:rFonts w:ascii="OstbeSerif Office" w:hAnsi="OstbeSerif Office"/>
        </w:rPr>
        <w:t xml:space="preserve"> aushängen</w:t>
      </w:r>
      <w:r w:rsidR="003800EC" w:rsidRPr="00BC36A3">
        <w:rPr>
          <w:rFonts w:ascii="OstbeSerif Office" w:hAnsi="OstbeSerif Office"/>
        </w:rPr>
        <w:t xml:space="preserve"> und </w:t>
      </w:r>
      <w:r w:rsidRPr="00BC36A3">
        <w:rPr>
          <w:rFonts w:ascii="OstbeSerif Office" w:hAnsi="OstbeSerif Office"/>
        </w:rPr>
        <w:t xml:space="preserve">auf der Webseite, in den sozialen Medien und bei Buchungsbestätigung per </w:t>
      </w:r>
      <w:r w:rsidR="00A436D6" w:rsidRPr="00BC36A3">
        <w:rPr>
          <w:rFonts w:ascii="OstbeSerif Office" w:hAnsi="OstbeSerif Office"/>
        </w:rPr>
        <w:t>E-Mail</w:t>
      </w:r>
      <w:r w:rsidR="003800EC" w:rsidRPr="00BC36A3">
        <w:rPr>
          <w:rFonts w:ascii="OstbeSerif Office" w:hAnsi="OstbeSerif Office"/>
        </w:rPr>
        <w:t xml:space="preserve"> veröffentlich werden</w:t>
      </w:r>
      <w:r w:rsidR="00A436D6" w:rsidRPr="00BC36A3">
        <w:rPr>
          <w:rFonts w:ascii="OstbeSerif Office" w:hAnsi="OstbeSerif Office"/>
        </w:rPr>
        <w:t>:</w:t>
      </w:r>
    </w:p>
    <w:p w14:paraId="4F3272B9" w14:textId="77777777" w:rsidR="00FA26BD" w:rsidRPr="00BC36A3" w:rsidRDefault="00FA26BD" w:rsidP="00BC36A3">
      <w:pPr>
        <w:pStyle w:val="Listenabsatz"/>
        <w:numPr>
          <w:ilvl w:val="0"/>
          <w:numId w:val="20"/>
        </w:numPr>
        <w:rPr>
          <w:rFonts w:ascii="OstbeSerif Office" w:hAnsi="OstbeSerif Office"/>
        </w:rPr>
      </w:pPr>
      <w:r w:rsidRPr="00BC36A3">
        <w:rPr>
          <w:rFonts w:ascii="OstbeSerif Office" w:hAnsi="OstbeSerif Office"/>
        </w:rPr>
        <w:t>Halten Sie immer mindestens 1,5 m Abstand zu Personen, die nicht zu Ihrer Sozialblase gehören.</w:t>
      </w:r>
    </w:p>
    <w:p w14:paraId="5D67F70D" w14:textId="226718EB" w:rsidR="00FA26BD" w:rsidRPr="00BC36A3" w:rsidRDefault="00FA26BD" w:rsidP="00BC36A3">
      <w:pPr>
        <w:pStyle w:val="Listenabsatz"/>
        <w:numPr>
          <w:ilvl w:val="0"/>
          <w:numId w:val="20"/>
        </w:numPr>
        <w:rPr>
          <w:rFonts w:ascii="OstbeSerif Office" w:hAnsi="OstbeSerif Office"/>
        </w:rPr>
      </w:pPr>
      <w:r w:rsidRPr="00BC36A3">
        <w:rPr>
          <w:rFonts w:ascii="OstbeSerif Office" w:hAnsi="OstbeSerif Office"/>
        </w:rPr>
        <w:t xml:space="preserve">Kommen Sie nicht in die Unterkunft, wenn Sie oder eine Ihnen </w:t>
      </w:r>
      <w:r w:rsidR="00B003A5" w:rsidRPr="00BC36A3">
        <w:rPr>
          <w:rFonts w:ascii="OstbeSerif Office" w:hAnsi="OstbeSerif Office"/>
        </w:rPr>
        <w:t>nahestehende</w:t>
      </w:r>
      <w:r w:rsidRPr="00BC36A3">
        <w:rPr>
          <w:rFonts w:ascii="OstbeSerif Office" w:hAnsi="OstbeSerif Office"/>
        </w:rPr>
        <w:t xml:space="preserve"> Person </w:t>
      </w:r>
      <w:r w:rsidR="00ED1694" w:rsidRPr="00BC36A3">
        <w:rPr>
          <w:rFonts w:ascii="OstbeSerif Office" w:hAnsi="OstbeSerif Office"/>
        </w:rPr>
        <w:t>S</w:t>
      </w:r>
      <w:r w:rsidRPr="00BC36A3">
        <w:rPr>
          <w:rFonts w:ascii="OstbeSerif Office" w:hAnsi="OstbeSerif Office"/>
        </w:rPr>
        <w:t>ymptome aufweisen.</w:t>
      </w:r>
    </w:p>
    <w:p w14:paraId="787D9160" w14:textId="6336DF83" w:rsidR="00FA26BD" w:rsidRPr="00BC36A3" w:rsidRDefault="00FA26BD" w:rsidP="00BC36A3">
      <w:pPr>
        <w:pStyle w:val="Listenabsatz"/>
        <w:numPr>
          <w:ilvl w:val="0"/>
          <w:numId w:val="20"/>
        </w:numPr>
        <w:rPr>
          <w:rFonts w:ascii="OstbeSerif Office" w:hAnsi="OstbeSerif Office"/>
        </w:rPr>
      </w:pPr>
      <w:r w:rsidRPr="00BC36A3">
        <w:rPr>
          <w:rFonts w:ascii="OstbeSerif Office" w:hAnsi="OstbeSerif Office"/>
        </w:rPr>
        <w:t xml:space="preserve">Befolgen Sie stets die Anweisungen des Personals der </w:t>
      </w:r>
      <w:r w:rsidR="003F4780" w:rsidRPr="00BC36A3">
        <w:rPr>
          <w:rFonts w:ascii="OstbeSerif Office" w:hAnsi="OstbeSerif Office"/>
        </w:rPr>
        <w:t>Einrichtung</w:t>
      </w:r>
      <w:r w:rsidRPr="00BC36A3">
        <w:rPr>
          <w:rFonts w:ascii="OstbeSerif Office" w:hAnsi="OstbeSerif Office"/>
        </w:rPr>
        <w:t>.</w:t>
      </w:r>
    </w:p>
    <w:p w14:paraId="043F000C" w14:textId="77777777" w:rsidR="00FA26BD" w:rsidRPr="00BC36A3" w:rsidRDefault="00FA26BD" w:rsidP="00BC36A3">
      <w:pPr>
        <w:pStyle w:val="Listenabsatz"/>
        <w:numPr>
          <w:ilvl w:val="0"/>
          <w:numId w:val="20"/>
        </w:numPr>
        <w:rPr>
          <w:rFonts w:ascii="OstbeSerif Office" w:hAnsi="OstbeSerif Office"/>
        </w:rPr>
      </w:pPr>
      <w:r w:rsidRPr="00BC36A3">
        <w:rPr>
          <w:rFonts w:ascii="OstbeSerif Office" w:hAnsi="OstbeSerif Office"/>
        </w:rPr>
        <w:t>Husten oder niesen Sie in den Ellenbogen oder in ein Taschentuch und werfen Sie es unmittelbar danach in einen abgedeckten Mülleimer.</w:t>
      </w:r>
    </w:p>
    <w:p w14:paraId="7FF17CAF" w14:textId="5916ACC9" w:rsidR="00FA26BD" w:rsidRPr="00BC36A3" w:rsidRDefault="00FA26BD" w:rsidP="00BC36A3">
      <w:pPr>
        <w:pStyle w:val="Listenabsatz"/>
        <w:numPr>
          <w:ilvl w:val="0"/>
          <w:numId w:val="20"/>
        </w:numPr>
        <w:rPr>
          <w:rFonts w:ascii="OstbeSerif Office" w:hAnsi="OstbeSerif Office"/>
        </w:rPr>
      </w:pPr>
      <w:r w:rsidRPr="00BC36A3">
        <w:rPr>
          <w:rFonts w:ascii="OstbeSerif Office" w:hAnsi="OstbeSerif Office"/>
        </w:rPr>
        <w:t>Achten Sie stets auf eine gute Handhygiene. Waschen Sie sich bei jeder Ankunft und bei jeder Abreise die Hände.</w:t>
      </w:r>
    </w:p>
    <w:p w14:paraId="7D089CC0" w14:textId="2C3D1267" w:rsidR="001B2C88" w:rsidRPr="003F4780" w:rsidRDefault="001B2C88" w:rsidP="00BC36A3">
      <w:pPr>
        <w:rPr>
          <w:rFonts w:ascii="Verdana" w:hAnsi="Verdana"/>
          <w:highlight w:val="yellow"/>
        </w:rPr>
      </w:pPr>
    </w:p>
    <w:p w14:paraId="17D3F220" w14:textId="601BC1DF" w:rsidR="00D779F5" w:rsidRPr="00B4730F" w:rsidRDefault="00D779F5" w:rsidP="00BC36A3">
      <w:pPr>
        <w:pStyle w:val="berschrift1"/>
      </w:pPr>
      <w:r w:rsidRPr="00B4730F">
        <w:lastRenderedPageBreak/>
        <w:t>TOURISTENUNTERKÜNFTE</w:t>
      </w:r>
    </w:p>
    <w:p w14:paraId="7CDA2889" w14:textId="77777777" w:rsidR="00D779F5" w:rsidRPr="00B4730F" w:rsidRDefault="00D779F5" w:rsidP="00BC36A3">
      <w:pPr>
        <w:rPr>
          <w:rFonts w:ascii="OstbeSerif Office" w:hAnsi="OstbeSerif Office"/>
        </w:rPr>
      </w:pPr>
    </w:p>
    <w:p w14:paraId="5851F91E" w14:textId="69B6BF21" w:rsidR="00D779F5" w:rsidRPr="00B4730F" w:rsidRDefault="00D779F5" w:rsidP="00BC36A3">
      <w:pPr>
        <w:rPr>
          <w:rFonts w:ascii="OstbeSerif Office" w:hAnsi="OstbeSerif Office"/>
        </w:rPr>
      </w:pPr>
      <w:r w:rsidRPr="00B4730F">
        <w:rPr>
          <w:rFonts w:ascii="OstbeSerif Office" w:hAnsi="OstbeSerif Office"/>
        </w:rPr>
        <w:t xml:space="preserve">Der Sektor der touristischen Unterkünfte umfasst unter anderem folgende Arten von Einrichtungen: </w:t>
      </w:r>
      <w:r w:rsidR="0037429E" w:rsidRPr="00B4730F">
        <w:rPr>
          <w:rFonts w:ascii="OstbeSerif Office" w:hAnsi="OstbeSerif Office"/>
        </w:rPr>
        <w:t>Hotels,</w:t>
      </w:r>
      <w:r w:rsidR="0037429E">
        <w:rPr>
          <w:rFonts w:ascii="OstbeSerif Office" w:hAnsi="OstbeSerif Office"/>
        </w:rPr>
        <w:t xml:space="preserve"> </w:t>
      </w:r>
      <w:r w:rsidRPr="00B4730F">
        <w:rPr>
          <w:rFonts w:ascii="OstbeSerif Office" w:hAnsi="OstbeSerif Office"/>
        </w:rPr>
        <w:t xml:space="preserve">Ferienwohnungen, </w:t>
      </w:r>
      <w:proofErr w:type="spellStart"/>
      <w:r w:rsidR="00A327B8">
        <w:rPr>
          <w:rFonts w:ascii="OstbeSerif Office" w:hAnsi="OstbeSerif Office"/>
        </w:rPr>
        <w:t>Bed</w:t>
      </w:r>
      <w:proofErr w:type="spellEnd"/>
      <w:r w:rsidR="00A327B8">
        <w:rPr>
          <w:rFonts w:ascii="OstbeSerif Office" w:hAnsi="OstbeSerif Office"/>
        </w:rPr>
        <w:t xml:space="preserve"> </w:t>
      </w:r>
      <w:r w:rsidR="006F24F4">
        <w:rPr>
          <w:rFonts w:ascii="OstbeSerif Office" w:hAnsi="OstbeSerif Office"/>
        </w:rPr>
        <w:t>&amp; Breakfast,</w:t>
      </w:r>
      <w:r w:rsidRPr="00B4730F">
        <w:rPr>
          <w:rFonts w:ascii="OstbeSerif Office" w:hAnsi="OstbeSerif Office"/>
        </w:rPr>
        <w:t xml:space="preserve"> Campingplätze</w:t>
      </w:r>
      <w:r w:rsidR="000968B8">
        <w:rPr>
          <w:rFonts w:ascii="OstbeSerif Office" w:hAnsi="OstbeSerif Office"/>
        </w:rPr>
        <w:t xml:space="preserve"> </w:t>
      </w:r>
      <w:r w:rsidR="0037429E">
        <w:rPr>
          <w:rFonts w:ascii="OstbeSerif Office" w:hAnsi="OstbeSerif Office"/>
        </w:rPr>
        <w:t>und</w:t>
      </w:r>
      <w:r w:rsidRPr="00B4730F">
        <w:rPr>
          <w:rFonts w:ascii="OstbeSerif Office" w:hAnsi="OstbeSerif Office"/>
        </w:rPr>
        <w:t xml:space="preserve"> </w:t>
      </w:r>
      <w:r w:rsidR="006F24F4">
        <w:rPr>
          <w:rFonts w:ascii="OstbeSerif Office" w:hAnsi="OstbeSerif Office"/>
        </w:rPr>
        <w:t>Gruppenunterkünfte.</w:t>
      </w:r>
    </w:p>
    <w:p w14:paraId="5195CE98" w14:textId="77777777" w:rsidR="00D779F5" w:rsidRPr="00D25C2A" w:rsidRDefault="00D779F5" w:rsidP="00BC36A3">
      <w:pPr>
        <w:pStyle w:val="berschrift2"/>
      </w:pPr>
      <w:r w:rsidRPr="00D25C2A">
        <w:t>Empfohlene Maßnahmen</w:t>
      </w:r>
    </w:p>
    <w:p w14:paraId="7B237987" w14:textId="77777777" w:rsidR="00D779F5" w:rsidRPr="00B4730F" w:rsidRDefault="00D779F5" w:rsidP="00BC36A3">
      <w:pPr>
        <w:rPr>
          <w:rFonts w:ascii="OstbeSerif Office" w:hAnsi="OstbeSerif Office"/>
        </w:rPr>
      </w:pPr>
    </w:p>
    <w:p w14:paraId="1AFA27DB" w14:textId="3B992BB4" w:rsidR="00D779F5" w:rsidRPr="00D25C2A" w:rsidRDefault="00D779F5" w:rsidP="00BC36A3">
      <w:pPr>
        <w:rPr>
          <w:rFonts w:ascii="OstbeSerif Office" w:hAnsi="OstbeSerif Office"/>
          <w:b/>
          <w:bCs/>
        </w:rPr>
      </w:pPr>
      <w:r w:rsidRPr="00D25C2A">
        <w:rPr>
          <w:rFonts w:ascii="OstbeSerif Office" w:hAnsi="OstbeSerif Office"/>
          <w:b/>
          <w:bCs/>
        </w:rPr>
        <w:t>Empfangs</w:t>
      </w:r>
      <w:r w:rsidR="006F24F4" w:rsidRPr="00D25C2A">
        <w:rPr>
          <w:rFonts w:ascii="OstbeSerif Office" w:hAnsi="OstbeSerif Office"/>
          <w:b/>
          <w:bCs/>
        </w:rPr>
        <w:t>- und Durchgangs</w:t>
      </w:r>
      <w:r w:rsidRPr="00D25C2A">
        <w:rPr>
          <w:rFonts w:ascii="OstbeSerif Office" w:hAnsi="OstbeSerif Office"/>
          <w:b/>
          <w:bCs/>
        </w:rPr>
        <w:t xml:space="preserve">bereiche </w:t>
      </w:r>
      <w:r w:rsidR="006F24F4" w:rsidRPr="00D25C2A">
        <w:rPr>
          <w:rFonts w:ascii="OstbeSerif Office" w:hAnsi="OstbeSerif Office"/>
          <w:b/>
          <w:bCs/>
        </w:rPr>
        <w:t>sowie</w:t>
      </w:r>
      <w:r w:rsidRPr="00D25C2A">
        <w:rPr>
          <w:rFonts w:ascii="OstbeSerif Office" w:hAnsi="OstbeSerif Office"/>
          <w:b/>
          <w:bCs/>
        </w:rPr>
        <w:t xml:space="preserve"> Gemeinschaftsräume</w:t>
      </w:r>
      <w:r w:rsidR="006F24F4" w:rsidRPr="00D25C2A">
        <w:rPr>
          <w:rFonts w:ascii="OstbeSerif Office" w:hAnsi="OstbeSerif Office"/>
          <w:b/>
          <w:bCs/>
        </w:rPr>
        <w:t>:</w:t>
      </w:r>
    </w:p>
    <w:p w14:paraId="6438606C" w14:textId="3BEC4D72"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Vorkehrungen für räumliche Engstellen im Betrieb (z.B. Gänge, Aufzüge, Ein-/ Ausgänge, Sanitäranlagen) treffen, so dass der Abstand von 1,5 m eingehalten werden kann</w:t>
      </w:r>
      <w:r w:rsidR="001B4E6A" w:rsidRPr="00BC36A3">
        <w:rPr>
          <w:rFonts w:ascii="OstbeSerif Office" w:hAnsi="OstbeSerif Office"/>
        </w:rPr>
        <w:t>;</w:t>
      </w:r>
    </w:p>
    <w:p w14:paraId="61D7FA88"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Wo eine physische Trennung nicht möglich ist, ein System von Trennwänden oder Schirmen (Plexiglas oder andere);</w:t>
      </w:r>
    </w:p>
    <w:p w14:paraId="35B31171" w14:textId="009DE5A1"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Für das Personal: Tragen von Masken</w:t>
      </w:r>
      <w:r w:rsidR="00B003A5" w:rsidRPr="00BC36A3">
        <w:rPr>
          <w:rFonts w:ascii="OstbeSerif Office" w:hAnsi="OstbeSerif Office"/>
        </w:rPr>
        <w:t xml:space="preserve"> oder Visiere</w:t>
      </w:r>
      <w:r w:rsidRPr="00BC36A3">
        <w:rPr>
          <w:rFonts w:ascii="OstbeSerif Office" w:hAnsi="OstbeSerif Office"/>
        </w:rPr>
        <w:t>, hydroalkoholisches Gel zur Verfügung;</w:t>
      </w:r>
    </w:p>
    <w:p w14:paraId="31B0F451"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Systematische Desinfektion persönlicher Ausrüstung und Geräte, die mehrmals täglich wiederverwendet werden;</w:t>
      </w:r>
    </w:p>
    <w:p w14:paraId="6C99A037" w14:textId="0A166605"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Systematische Desinfektion gemeinschaftlich genutzter Gegenstände</w:t>
      </w:r>
      <w:r w:rsidR="00B003A5" w:rsidRPr="00BC36A3">
        <w:rPr>
          <w:rFonts w:ascii="OstbeSerif Office" w:hAnsi="OstbeSerif Office"/>
        </w:rPr>
        <w:t>, Oberflächen</w:t>
      </w:r>
      <w:r w:rsidRPr="00BC36A3">
        <w:rPr>
          <w:rFonts w:ascii="OstbeSerif Office" w:hAnsi="OstbeSerif Office"/>
        </w:rPr>
        <w:t xml:space="preserve"> und Geräte (Griffe, Knöpfe &amp; Touchscreens, Sicherheitsbügel, Handläufe, ...);</w:t>
      </w:r>
    </w:p>
    <w:p w14:paraId="5CA4412F"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Vorhandensein eines hydroalkoholischen Gels für Gäste;</w:t>
      </w:r>
    </w:p>
    <w:p w14:paraId="246594CC"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Bei Räumen/ Bereichen mit Bestuhlung, Organisation des Raumes unter Einhaltung eines Sicherheitsabstandes von 1,5 m.</w:t>
      </w:r>
    </w:p>
    <w:p w14:paraId="1B620C32" w14:textId="4CD09F7A" w:rsidR="00D779F5" w:rsidRPr="00BC36A3" w:rsidRDefault="00D779F5" w:rsidP="00BC36A3">
      <w:pPr>
        <w:rPr>
          <w:rFonts w:ascii="OstbeSerif Office" w:hAnsi="OstbeSerif Office"/>
          <w:b/>
          <w:bCs/>
        </w:rPr>
      </w:pPr>
      <w:r w:rsidRPr="00BC36A3">
        <w:rPr>
          <w:rFonts w:ascii="OstbeSerif Office" w:hAnsi="OstbeSerif Office"/>
          <w:b/>
          <w:bCs/>
        </w:rPr>
        <w:t xml:space="preserve">Zimmer und Schlafsäle </w:t>
      </w:r>
    </w:p>
    <w:p w14:paraId="1B7A94D6" w14:textId="0E14F5F9" w:rsidR="00D779F5" w:rsidRPr="00BC36A3" w:rsidRDefault="0065403B" w:rsidP="00BC36A3">
      <w:pPr>
        <w:pStyle w:val="Listenabsatz"/>
        <w:numPr>
          <w:ilvl w:val="0"/>
          <w:numId w:val="6"/>
        </w:numPr>
        <w:rPr>
          <w:rFonts w:ascii="OstbeSerif Office" w:hAnsi="OstbeSerif Office"/>
        </w:rPr>
      </w:pPr>
      <w:r w:rsidRPr="00BC36A3">
        <w:rPr>
          <w:rFonts w:ascii="OstbeSerif Office" w:hAnsi="OstbeSerif Office"/>
        </w:rPr>
        <w:t>Zimmer nach jedem Gästewechsel mit besonderer Aufmerksamkeit reinigen, insbesondere auf viel berührte Gegenstände wie Fernbedienungen, Griffe, Touchscreens und Lichtschalter achten</w:t>
      </w:r>
      <w:r w:rsidR="001B4E6A" w:rsidRPr="00BC36A3">
        <w:rPr>
          <w:rFonts w:ascii="OstbeSerif Office" w:hAnsi="OstbeSerif Office"/>
        </w:rPr>
        <w:t>;</w:t>
      </w:r>
    </w:p>
    <w:p w14:paraId="6F7E617B" w14:textId="65BE6A75" w:rsidR="00A92655" w:rsidRPr="00BC36A3" w:rsidRDefault="00C17FDD" w:rsidP="00BC36A3">
      <w:pPr>
        <w:pStyle w:val="Listenabsatz"/>
        <w:numPr>
          <w:ilvl w:val="0"/>
          <w:numId w:val="6"/>
        </w:numPr>
        <w:rPr>
          <w:rFonts w:ascii="OstbeSerif Office" w:hAnsi="OstbeSerif Office"/>
        </w:rPr>
      </w:pPr>
      <w:r w:rsidRPr="00BC36A3">
        <w:rPr>
          <w:rFonts w:ascii="OstbeSerif Office" w:hAnsi="OstbeSerif Office"/>
        </w:rPr>
        <w:t>Schwer zu reinigende Dekorationsgegenstände aus den Zimmern nach Möglichkeit entfernen</w:t>
      </w:r>
      <w:r w:rsidR="00A92655" w:rsidRPr="00BC36A3">
        <w:rPr>
          <w:rFonts w:ascii="OstbeSerif Office" w:hAnsi="OstbeSerif Office"/>
        </w:rPr>
        <w:t>;</w:t>
      </w:r>
    </w:p>
    <w:p w14:paraId="5506EA56" w14:textId="099783FE" w:rsidR="0053109C" w:rsidRPr="00BC36A3" w:rsidRDefault="0053109C" w:rsidP="00BC36A3">
      <w:pPr>
        <w:pStyle w:val="Listenabsatz"/>
        <w:numPr>
          <w:ilvl w:val="0"/>
          <w:numId w:val="6"/>
        </w:numPr>
        <w:rPr>
          <w:rFonts w:ascii="OstbeSerif Office" w:hAnsi="OstbeSerif Office"/>
        </w:rPr>
      </w:pPr>
      <w:r w:rsidRPr="00BC36A3">
        <w:rPr>
          <w:rFonts w:ascii="OstbeSerif Office" w:hAnsi="OstbeSerif Office"/>
        </w:rPr>
        <w:t>Bei jedem Gästewechsel gründlich Lüften</w:t>
      </w:r>
      <w:r w:rsidR="001B4E6A" w:rsidRPr="00BC36A3">
        <w:rPr>
          <w:rFonts w:ascii="OstbeSerif Office" w:hAnsi="OstbeSerif Office"/>
        </w:rPr>
        <w:t>;</w:t>
      </w:r>
    </w:p>
    <w:p w14:paraId="49043345" w14:textId="33632233" w:rsidR="00D779F5" w:rsidRPr="00BC36A3" w:rsidRDefault="00D779F5" w:rsidP="00BC36A3">
      <w:pPr>
        <w:pStyle w:val="Listenabsatz"/>
        <w:numPr>
          <w:ilvl w:val="0"/>
          <w:numId w:val="6"/>
        </w:numPr>
        <w:rPr>
          <w:rFonts w:ascii="OstbeSerif Office" w:hAnsi="OstbeSerif Office"/>
        </w:rPr>
      </w:pPr>
      <w:r w:rsidRPr="00BC36A3">
        <w:rPr>
          <w:rFonts w:ascii="OstbeSerif Office" w:hAnsi="OstbeSerif Office"/>
        </w:rPr>
        <w:t>Halten Sie eine Latenzzeit von mindestens 3 Stunden ein, bevor Sie sich um Laken und Wäsche kümmern;</w:t>
      </w:r>
    </w:p>
    <w:p w14:paraId="3E202530" w14:textId="5103E6B7" w:rsidR="00C17FDD" w:rsidRPr="00BC36A3" w:rsidRDefault="00D779F5" w:rsidP="00BC36A3">
      <w:pPr>
        <w:pStyle w:val="Listenabsatz"/>
        <w:numPr>
          <w:ilvl w:val="0"/>
          <w:numId w:val="6"/>
        </w:numPr>
        <w:rPr>
          <w:rFonts w:ascii="OstbeSerif Office" w:hAnsi="OstbeSerif Office"/>
        </w:rPr>
      </w:pPr>
      <w:r w:rsidRPr="00BC36A3">
        <w:rPr>
          <w:rFonts w:ascii="OstbeSerif Office" w:hAnsi="OstbeSerif Office"/>
        </w:rPr>
        <w:t>Wenn immer möglich, waschen Sie Textilien bei einer Temperatur von 60°C (siehe Herstellerempfehlungen) während 30 Minuten</w:t>
      </w:r>
      <w:r w:rsidR="001B4E6A" w:rsidRPr="00BC36A3">
        <w:rPr>
          <w:rFonts w:ascii="OstbeSerif Office" w:hAnsi="OstbeSerif Office"/>
        </w:rPr>
        <w:t>;</w:t>
      </w:r>
      <w:r w:rsidR="00C17FDD" w:rsidRPr="00BC36A3">
        <w:rPr>
          <w:rFonts w:ascii="OstbeSerif Office" w:hAnsi="OstbeSerif Office"/>
        </w:rPr>
        <w:t xml:space="preserve"> </w:t>
      </w:r>
    </w:p>
    <w:p w14:paraId="412FB103" w14:textId="0FB3FA0C" w:rsidR="00D779F5" w:rsidRPr="00BC36A3" w:rsidRDefault="00C17FDD" w:rsidP="00BC36A3">
      <w:pPr>
        <w:pStyle w:val="Listenabsatz"/>
        <w:numPr>
          <w:ilvl w:val="0"/>
          <w:numId w:val="6"/>
        </w:numPr>
        <w:rPr>
          <w:rFonts w:ascii="OstbeSerif Office" w:hAnsi="OstbeSerif Office"/>
        </w:rPr>
      </w:pPr>
      <w:r w:rsidRPr="00BC36A3">
        <w:rPr>
          <w:rFonts w:ascii="OstbeSerif Office" w:hAnsi="OstbeSerif Office"/>
        </w:rPr>
        <w:t>Bei der täglichen Reinigung auf einen Wechsel der Reinigungstücher sowie der Desinfektion der Handschuhe nach jedem Zimmer achten</w:t>
      </w:r>
      <w:r w:rsidR="001B4E6A" w:rsidRPr="00BC36A3">
        <w:rPr>
          <w:rFonts w:ascii="OstbeSerif Office" w:hAnsi="OstbeSerif Office"/>
        </w:rPr>
        <w:t>.</w:t>
      </w:r>
    </w:p>
    <w:p w14:paraId="71AAD619" w14:textId="3F583BB8" w:rsidR="003800EC" w:rsidRPr="00BC36A3" w:rsidRDefault="003800EC" w:rsidP="00BC36A3">
      <w:pPr>
        <w:rPr>
          <w:rFonts w:ascii="OstbeSerif Office" w:hAnsi="OstbeSerif Office"/>
        </w:rPr>
      </w:pPr>
    </w:p>
    <w:p w14:paraId="36F7D5D7" w14:textId="77777777" w:rsidR="003800EC" w:rsidRPr="00BC36A3" w:rsidRDefault="003800EC" w:rsidP="00BC36A3">
      <w:pPr>
        <w:rPr>
          <w:rFonts w:ascii="OstbeSerif Office" w:hAnsi="OstbeSerif Office"/>
        </w:rPr>
      </w:pPr>
    </w:p>
    <w:p w14:paraId="5DA69CD9" w14:textId="7A82FABC" w:rsidR="00D779F5" w:rsidRPr="00BC36A3" w:rsidRDefault="00B42630" w:rsidP="00BC36A3">
      <w:pPr>
        <w:rPr>
          <w:rFonts w:ascii="OstbeSerif Office" w:hAnsi="OstbeSerif Office"/>
          <w:b/>
          <w:bCs/>
        </w:rPr>
      </w:pPr>
      <w:r w:rsidRPr="00BC36A3">
        <w:rPr>
          <w:rFonts w:ascii="OstbeSerif Office" w:hAnsi="OstbeSerif Office"/>
          <w:b/>
          <w:bCs/>
        </w:rPr>
        <w:t>Sanitärbereich im Zimmer</w:t>
      </w:r>
    </w:p>
    <w:p w14:paraId="5BDC2C16" w14:textId="34CB99B9" w:rsidR="00D779F5" w:rsidRPr="00BC36A3" w:rsidRDefault="00D779F5" w:rsidP="00BC36A3">
      <w:pPr>
        <w:pStyle w:val="Listenabsatz"/>
        <w:numPr>
          <w:ilvl w:val="0"/>
          <w:numId w:val="6"/>
        </w:numPr>
        <w:rPr>
          <w:rFonts w:ascii="OstbeSerif Office" w:hAnsi="OstbeSerif Office"/>
        </w:rPr>
      </w:pPr>
      <w:r w:rsidRPr="00BC36A3">
        <w:rPr>
          <w:rFonts w:ascii="OstbeSerif Office" w:hAnsi="OstbeSerif Office"/>
        </w:rPr>
        <w:t xml:space="preserve">Implementierung eines Reinigungsprotokolls mit </w:t>
      </w:r>
      <w:r w:rsidR="00536293" w:rsidRPr="00BC36A3">
        <w:rPr>
          <w:rFonts w:ascii="OstbeSerif Office" w:hAnsi="OstbeSerif Office"/>
        </w:rPr>
        <w:t>Häufigkeit und Nachverfolgung</w:t>
      </w:r>
      <w:r w:rsidRPr="00BC36A3">
        <w:rPr>
          <w:rFonts w:ascii="OstbeSerif Office" w:hAnsi="OstbeSerif Office"/>
        </w:rPr>
        <w:t>;</w:t>
      </w:r>
    </w:p>
    <w:p w14:paraId="2894407B" w14:textId="5A97E188" w:rsidR="00D779F5" w:rsidRPr="00BC36A3" w:rsidRDefault="00D779F5" w:rsidP="00BC36A3">
      <w:pPr>
        <w:pStyle w:val="Listenabsatz"/>
        <w:numPr>
          <w:ilvl w:val="0"/>
          <w:numId w:val="6"/>
        </w:numPr>
        <w:rPr>
          <w:rFonts w:ascii="OstbeSerif Office" w:hAnsi="OstbeSerif Office"/>
        </w:rPr>
      </w:pPr>
      <w:r w:rsidRPr="00BC36A3">
        <w:rPr>
          <w:rFonts w:ascii="OstbeSerif Office" w:hAnsi="OstbeSerif Office"/>
        </w:rPr>
        <w:t xml:space="preserve">Bevorzugen Sie Einweg-Papierhandtücher oder Lufttrocknung. </w:t>
      </w:r>
      <w:r w:rsidR="00D51973" w:rsidRPr="00BC36A3">
        <w:rPr>
          <w:rFonts w:ascii="OstbeSerif Office" w:hAnsi="OstbeSerif Office"/>
        </w:rPr>
        <w:t>Vermeiden</w:t>
      </w:r>
      <w:r w:rsidRPr="00BC36A3">
        <w:rPr>
          <w:rFonts w:ascii="OstbeSerif Office" w:hAnsi="OstbeSerif Office"/>
        </w:rPr>
        <w:t xml:space="preserve"> Sie die Verwendung von Drucklufttrocknern</w:t>
      </w:r>
      <w:r w:rsidR="001B4E6A" w:rsidRPr="00BC36A3">
        <w:rPr>
          <w:rFonts w:ascii="OstbeSerif Office" w:hAnsi="OstbeSerif Office"/>
        </w:rPr>
        <w:t>;</w:t>
      </w:r>
    </w:p>
    <w:p w14:paraId="5A7A6528" w14:textId="734B1DA3" w:rsidR="00D779F5" w:rsidRPr="00BC36A3" w:rsidRDefault="00D779F5" w:rsidP="00BC36A3">
      <w:pPr>
        <w:pStyle w:val="Listenabsatz"/>
        <w:numPr>
          <w:ilvl w:val="0"/>
          <w:numId w:val="6"/>
        </w:numPr>
        <w:rPr>
          <w:rFonts w:ascii="OstbeSerif Office" w:hAnsi="OstbeSerif Office"/>
        </w:rPr>
      </w:pPr>
      <w:r w:rsidRPr="00BC36A3">
        <w:rPr>
          <w:rFonts w:ascii="OstbeSerif Office" w:hAnsi="OstbeSerif Office"/>
        </w:rPr>
        <w:t xml:space="preserve">Lüften Sie die Waschräume häufig und/oder überprüfen Sie, ob das Lüftungssystem ordnungsgemäß funktioniert. </w:t>
      </w:r>
    </w:p>
    <w:p w14:paraId="021E204B" w14:textId="77777777" w:rsidR="003800EC" w:rsidRPr="00BC36A3" w:rsidRDefault="003800EC" w:rsidP="00BC36A3">
      <w:pPr>
        <w:rPr>
          <w:rFonts w:ascii="OstbeSerif Office" w:hAnsi="OstbeSerif Office"/>
          <w:b/>
          <w:bCs/>
        </w:rPr>
      </w:pPr>
    </w:p>
    <w:p w14:paraId="24878B65" w14:textId="76F07750" w:rsidR="00D779F5" w:rsidRPr="00BC36A3" w:rsidRDefault="008B160A" w:rsidP="00BC36A3">
      <w:pPr>
        <w:rPr>
          <w:rFonts w:ascii="OstbeSerif Office" w:hAnsi="OstbeSerif Office"/>
          <w:b/>
          <w:bCs/>
        </w:rPr>
      </w:pPr>
      <w:r w:rsidRPr="00BC36A3">
        <w:rPr>
          <w:rFonts w:ascii="OstbeSerif Office" w:hAnsi="OstbeSerif Office"/>
          <w:b/>
          <w:bCs/>
        </w:rPr>
        <w:t>G</w:t>
      </w:r>
      <w:r w:rsidR="00D779F5" w:rsidRPr="00BC36A3">
        <w:rPr>
          <w:rFonts w:ascii="OstbeSerif Office" w:hAnsi="OstbeSerif Office"/>
          <w:b/>
          <w:bCs/>
        </w:rPr>
        <w:t>emein</w:t>
      </w:r>
      <w:r w:rsidR="00B42630" w:rsidRPr="00BC36A3">
        <w:rPr>
          <w:rFonts w:ascii="OstbeSerif Office" w:hAnsi="OstbeSerif Office"/>
          <w:b/>
          <w:bCs/>
        </w:rPr>
        <w:t>schaftliche</w:t>
      </w:r>
      <w:r w:rsidRPr="00BC36A3">
        <w:rPr>
          <w:rFonts w:ascii="OstbeSerif Office" w:hAnsi="OstbeSerif Office"/>
          <w:b/>
          <w:bCs/>
        </w:rPr>
        <w:t>r</w:t>
      </w:r>
      <w:r w:rsidR="00B42630" w:rsidRPr="00BC36A3">
        <w:rPr>
          <w:rFonts w:ascii="OstbeSerif Office" w:hAnsi="OstbeSerif Office"/>
          <w:b/>
          <w:bCs/>
        </w:rPr>
        <w:t xml:space="preserve"> Sanitärbereich</w:t>
      </w:r>
    </w:p>
    <w:p w14:paraId="7EFB6FB0" w14:textId="21C8DD3C" w:rsidR="00D779F5" w:rsidRPr="00BC36A3" w:rsidRDefault="00D779F5" w:rsidP="00BC36A3">
      <w:pPr>
        <w:pStyle w:val="Listenabsatz"/>
        <w:numPr>
          <w:ilvl w:val="0"/>
          <w:numId w:val="6"/>
        </w:numPr>
        <w:rPr>
          <w:rFonts w:ascii="OstbeSerif Office" w:hAnsi="OstbeSerif Office"/>
        </w:rPr>
      </w:pPr>
      <w:r w:rsidRPr="00BC36A3">
        <w:rPr>
          <w:rFonts w:ascii="OstbeSerif Office" w:hAnsi="OstbeSerif Office"/>
        </w:rPr>
        <w:t xml:space="preserve">Beschränkung der Anzahl Personen </w:t>
      </w:r>
      <w:r w:rsidR="00B42630" w:rsidRPr="00BC36A3">
        <w:rPr>
          <w:rFonts w:ascii="OstbeSerif Office" w:hAnsi="OstbeSerif Office"/>
        </w:rPr>
        <w:t>im Sanitärbereich</w:t>
      </w:r>
      <w:r w:rsidRPr="00BC36A3">
        <w:rPr>
          <w:rFonts w:ascii="OstbeSerif Office" w:hAnsi="OstbeSerif Office"/>
        </w:rPr>
        <w:t>, um die physische Entfernung zu respektieren</w:t>
      </w:r>
      <w:r w:rsidR="00B42630" w:rsidRPr="00BC36A3">
        <w:rPr>
          <w:rFonts w:ascii="OstbeSerif Office" w:hAnsi="OstbeSerif Office"/>
        </w:rPr>
        <w:t>;</w:t>
      </w:r>
    </w:p>
    <w:p w14:paraId="0EF8B684" w14:textId="0CECAA01" w:rsidR="00D779F5" w:rsidRPr="00BC36A3" w:rsidRDefault="00F33FFD" w:rsidP="00BC36A3">
      <w:pPr>
        <w:pStyle w:val="Listenabsatz"/>
        <w:numPr>
          <w:ilvl w:val="0"/>
          <w:numId w:val="6"/>
        </w:numPr>
        <w:rPr>
          <w:rFonts w:ascii="OstbeSerif Office" w:hAnsi="OstbeSerif Office"/>
        </w:rPr>
      </w:pPr>
      <w:r w:rsidRPr="00BC36A3">
        <w:rPr>
          <w:rFonts w:ascii="OstbeSerif Office" w:hAnsi="OstbeSerif Office"/>
        </w:rPr>
        <w:t>D</w:t>
      </w:r>
      <w:r w:rsidR="00D779F5" w:rsidRPr="00BC36A3">
        <w:rPr>
          <w:rFonts w:ascii="OstbeSerif Office" w:hAnsi="OstbeSerif Office"/>
        </w:rPr>
        <w:t xml:space="preserve">ie verwendeten Urinale müssen mindestens </w:t>
      </w:r>
      <w:r w:rsidR="00B42630" w:rsidRPr="00BC36A3">
        <w:rPr>
          <w:rFonts w:ascii="OstbeSerif Office" w:hAnsi="OstbeSerif Office"/>
        </w:rPr>
        <w:t>1,5 m</w:t>
      </w:r>
      <w:r w:rsidR="00D779F5" w:rsidRPr="00BC36A3">
        <w:rPr>
          <w:rFonts w:ascii="OstbeSerif Office" w:hAnsi="OstbeSerif Office"/>
        </w:rPr>
        <w:t xml:space="preserve"> voneinander entfernt sein</w:t>
      </w:r>
      <w:r w:rsidR="0035787E" w:rsidRPr="00BC36A3">
        <w:rPr>
          <w:rFonts w:ascii="OstbeSerif Office" w:hAnsi="OstbeSerif Office"/>
        </w:rPr>
        <w:t xml:space="preserve">, ggfs. </w:t>
      </w:r>
      <w:r w:rsidR="004E7847" w:rsidRPr="00BC36A3">
        <w:rPr>
          <w:rFonts w:ascii="OstbeSerif Office" w:hAnsi="OstbeSerif Office"/>
        </w:rPr>
        <w:t>wird die Benutzung jedes zweiten Urinals verhindert/ verboten (sonst Trennwände)</w:t>
      </w:r>
      <w:r w:rsidR="00D779F5" w:rsidRPr="00BC36A3">
        <w:rPr>
          <w:rFonts w:ascii="OstbeSerif Office" w:hAnsi="OstbeSerif Office"/>
        </w:rPr>
        <w:t>.</w:t>
      </w:r>
    </w:p>
    <w:p w14:paraId="3BB996F3" w14:textId="77777777" w:rsidR="00C13E76" w:rsidRPr="00BC36A3" w:rsidRDefault="00C13E76" w:rsidP="00BC36A3">
      <w:pPr>
        <w:pStyle w:val="Listenabsatz"/>
        <w:rPr>
          <w:rFonts w:ascii="OstbeSerif Office" w:hAnsi="OstbeSerif Office"/>
        </w:rPr>
      </w:pPr>
    </w:p>
    <w:p w14:paraId="5AAA0C41" w14:textId="2D86666B" w:rsidR="00EB6EF2" w:rsidRPr="00BC36A3" w:rsidRDefault="00EB6EF2" w:rsidP="00BC36A3">
      <w:pPr>
        <w:rPr>
          <w:rFonts w:ascii="OstbeSerif Office" w:hAnsi="OstbeSerif Office"/>
          <w:b/>
          <w:bCs/>
        </w:rPr>
      </w:pPr>
      <w:r w:rsidRPr="00BC36A3">
        <w:rPr>
          <w:rFonts w:ascii="OstbeSerif Office" w:hAnsi="OstbeSerif Office"/>
          <w:b/>
          <w:bCs/>
        </w:rPr>
        <w:t>Frühstück bzw. Buffet/ Selbstbedienung</w:t>
      </w:r>
    </w:p>
    <w:p w14:paraId="222E0A65" w14:textId="4ADAC581" w:rsidR="0050352E" w:rsidRPr="00BC36A3" w:rsidRDefault="0050352E" w:rsidP="00BC36A3">
      <w:pPr>
        <w:rPr>
          <w:rFonts w:ascii="OstbeSerif Office" w:hAnsi="OstbeSerif Office"/>
        </w:rPr>
      </w:pPr>
      <w:r w:rsidRPr="00BC36A3">
        <w:rPr>
          <w:rFonts w:ascii="OstbeSerif Office" w:hAnsi="OstbeSerif Office"/>
        </w:rPr>
        <w:t>Bitte beachten Sie auch die Empfehlungen für Restaurant</w:t>
      </w:r>
      <w:r w:rsidR="006D0C62" w:rsidRPr="00BC36A3">
        <w:rPr>
          <w:rFonts w:ascii="OstbeSerif Office" w:hAnsi="OstbeSerif Office"/>
        </w:rPr>
        <w:t xml:space="preserve">. </w:t>
      </w:r>
    </w:p>
    <w:p w14:paraId="3935485F" w14:textId="6042B227" w:rsidR="00EB6EF2" w:rsidRPr="00BC36A3" w:rsidRDefault="00EB6EF2" w:rsidP="00BC36A3">
      <w:pPr>
        <w:pStyle w:val="Listenabsatz"/>
        <w:numPr>
          <w:ilvl w:val="0"/>
          <w:numId w:val="6"/>
        </w:numPr>
        <w:rPr>
          <w:rFonts w:ascii="OstbeSerif Office" w:hAnsi="OstbeSerif Office"/>
        </w:rPr>
      </w:pPr>
      <w:r w:rsidRPr="00BC36A3">
        <w:rPr>
          <w:rFonts w:ascii="OstbeSerif Office" w:hAnsi="OstbeSerif Office"/>
        </w:rPr>
        <w:t>Platzieren Sie Ihre Gäste</w:t>
      </w:r>
      <w:r w:rsidR="00482677" w:rsidRPr="00BC36A3">
        <w:rPr>
          <w:rFonts w:ascii="OstbeSerif Office" w:hAnsi="OstbeSerif Office"/>
        </w:rPr>
        <w:t xml:space="preserve"> in geschlossenen Gasträumen</w:t>
      </w:r>
      <w:r w:rsidRPr="00BC36A3">
        <w:rPr>
          <w:rFonts w:ascii="OstbeSerif Office" w:hAnsi="OstbeSerif Office"/>
        </w:rPr>
        <w:t>. Bitten Sie die Gäste, wenn möglich nur eine Person pro Tisch am Selbstbedienungstresen zu haben</w:t>
      </w:r>
      <w:r w:rsidR="001B4E6A" w:rsidRPr="00BC36A3">
        <w:rPr>
          <w:rFonts w:ascii="OstbeSerif Office" w:hAnsi="OstbeSerif Office"/>
        </w:rPr>
        <w:t>;</w:t>
      </w:r>
    </w:p>
    <w:p w14:paraId="48A511B9" w14:textId="2AB716F5" w:rsidR="00EB6EF2" w:rsidRPr="00BC36A3" w:rsidRDefault="00EB6EF2" w:rsidP="00BC36A3">
      <w:pPr>
        <w:pStyle w:val="Listenabsatz"/>
        <w:numPr>
          <w:ilvl w:val="0"/>
          <w:numId w:val="6"/>
        </w:numPr>
        <w:rPr>
          <w:rFonts w:ascii="OstbeSerif Office" w:hAnsi="OstbeSerif Office"/>
        </w:rPr>
      </w:pPr>
      <w:r w:rsidRPr="00BC36A3">
        <w:rPr>
          <w:rFonts w:ascii="OstbeSerif Office" w:hAnsi="OstbeSerif Office"/>
        </w:rPr>
        <w:t xml:space="preserve">Produkte </w:t>
      </w:r>
      <w:r w:rsidR="00482677" w:rsidRPr="00BC36A3">
        <w:rPr>
          <w:rFonts w:ascii="OstbeSerif Office" w:hAnsi="OstbeSerif Office"/>
        </w:rPr>
        <w:t xml:space="preserve">sind </w:t>
      </w:r>
      <w:r w:rsidRPr="00BC36A3">
        <w:rPr>
          <w:rFonts w:ascii="OstbeSerif Office" w:hAnsi="OstbeSerif Office"/>
        </w:rPr>
        <w:t xml:space="preserve">vorverpackt oder </w:t>
      </w:r>
      <w:r w:rsidR="00482677" w:rsidRPr="00BC36A3">
        <w:rPr>
          <w:rFonts w:ascii="OstbeSerif Office" w:hAnsi="OstbeSerif Office"/>
        </w:rPr>
        <w:t xml:space="preserve">werden </w:t>
      </w:r>
      <w:r w:rsidRPr="00BC36A3">
        <w:rPr>
          <w:rFonts w:ascii="OstbeSerif Office" w:hAnsi="OstbeSerif Office"/>
        </w:rPr>
        <w:t xml:space="preserve">von Mitarbeitern serviert </w:t>
      </w:r>
      <w:r w:rsidR="00482677" w:rsidRPr="00BC36A3">
        <w:rPr>
          <w:rFonts w:ascii="OstbeSerif Office" w:hAnsi="OstbeSerif Office"/>
        </w:rPr>
        <w:t>bzw. vorgelegt</w:t>
      </w:r>
      <w:r w:rsidRPr="00BC36A3">
        <w:rPr>
          <w:rFonts w:ascii="OstbeSerif Office" w:hAnsi="OstbeSerif Office"/>
        </w:rPr>
        <w:t xml:space="preserve">, die strenge Handhygienevorschriften anwenden und Schutzmasken </w:t>
      </w:r>
      <w:r w:rsidR="00B003A5" w:rsidRPr="00BC36A3">
        <w:rPr>
          <w:rFonts w:ascii="OstbeSerif Office" w:hAnsi="OstbeSerif Office"/>
        </w:rPr>
        <w:t xml:space="preserve">oder Visiere </w:t>
      </w:r>
      <w:r w:rsidRPr="00BC36A3">
        <w:rPr>
          <w:rFonts w:ascii="OstbeSerif Office" w:hAnsi="OstbeSerif Office"/>
        </w:rPr>
        <w:t>tragen</w:t>
      </w:r>
      <w:r w:rsidR="001B4E6A" w:rsidRPr="00BC36A3">
        <w:rPr>
          <w:rFonts w:ascii="OstbeSerif Office" w:hAnsi="OstbeSerif Office"/>
        </w:rPr>
        <w:t>;</w:t>
      </w:r>
    </w:p>
    <w:p w14:paraId="09336E5E" w14:textId="7ACF8E38" w:rsidR="00482677" w:rsidRPr="00BC36A3" w:rsidRDefault="006D0C62" w:rsidP="00BC36A3">
      <w:pPr>
        <w:pStyle w:val="Listenabsatz"/>
        <w:numPr>
          <w:ilvl w:val="0"/>
          <w:numId w:val="6"/>
        </w:numPr>
        <w:rPr>
          <w:rFonts w:ascii="OstbeSerif Office" w:hAnsi="OstbeSerif Office"/>
        </w:rPr>
      </w:pPr>
      <w:r w:rsidRPr="00BC36A3">
        <w:rPr>
          <w:rFonts w:ascii="OstbeSerif Office" w:hAnsi="OstbeSerif Office"/>
        </w:rPr>
        <w:t>Gäste</w:t>
      </w:r>
      <w:r w:rsidR="00482677" w:rsidRPr="00BC36A3">
        <w:rPr>
          <w:rFonts w:ascii="OstbeSerif Office" w:hAnsi="OstbeSerif Office"/>
        </w:rPr>
        <w:t xml:space="preserve"> können bei Buffets offen präsentierte Speisen und Getränke selbst entnehmen unter folgenden besonderen hygienischen Vorkehrungen:</w:t>
      </w:r>
    </w:p>
    <w:p w14:paraId="151DB5D0" w14:textId="77777777" w:rsidR="00482677" w:rsidRPr="00BC36A3" w:rsidRDefault="00482677" w:rsidP="00BC36A3">
      <w:pPr>
        <w:pStyle w:val="Listenabsatz"/>
        <w:numPr>
          <w:ilvl w:val="1"/>
          <w:numId w:val="6"/>
        </w:numPr>
        <w:rPr>
          <w:rFonts w:ascii="OstbeSerif Office" w:hAnsi="OstbeSerif Office"/>
        </w:rPr>
      </w:pPr>
      <w:r w:rsidRPr="00BC36A3">
        <w:rPr>
          <w:rFonts w:ascii="OstbeSerif Office" w:hAnsi="OstbeSerif Office"/>
        </w:rPr>
        <w:t>nach Reinigung der Hände an einem Desinfektionsmittelspender unmittelbar vor der Buffetstation oder</w:t>
      </w:r>
    </w:p>
    <w:p w14:paraId="2FD49FBD" w14:textId="77777777" w:rsidR="00482677" w:rsidRPr="00BC36A3" w:rsidRDefault="00482677" w:rsidP="00BC36A3">
      <w:pPr>
        <w:pStyle w:val="Listenabsatz"/>
        <w:numPr>
          <w:ilvl w:val="1"/>
          <w:numId w:val="6"/>
        </w:numPr>
        <w:rPr>
          <w:rFonts w:ascii="OstbeSerif Office" w:hAnsi="OstbeSerif Office"/>
        </w:rPr>
      </w:pPr>
      <w:r w:rsidRPr="00BC36A3">
        <w:rPr>
          <w:rFonts w:ascii="OstbeSerif Office" w:hAnsi="OstbeSerif Office"/>
        </w:rPr>
        <w:t>mit Einwegvorlegbesteck.</w:t>
      </w:r>
    </w:p>
    <w:p w14:paraId="15BF72C8" w14:textId="1FF27C27" w:rsidR="00EB6EF2" w:rsidRPr="00BC36A3" w:rsidRDefault="00EB6EF2" w:rsidP="00BC36A3">
      <w:pPr>
        <w:pStyle w:val="Listenabsatz"/>
        <w:numPr>
          <w:ilvl w:val="0"/>
          <w:numId w:val="6"/>
        </w:numPr>
        <w:rPr>
          <w:rFonts w:ascii="OstbeSerif Office" w:hAnsi="OstbeSerif Office"/>
        </w:rPr>
      </w:pPr>
      <w:r w:rsidRPr="00BC36A3">
        <w:rPr>
          <w:rFonts w:ascii="OstbeSerif Office" w:hAnsi="OstbeSerif Office"/>
        </w:rPr>
        <w:t xml:space="preserve">Wenn Getränkeautomaten verwendet werden, werden sie entweder zwischen zwei Gästen desinfiziert </w:t>
      </w:r>
      <w:r w:rsidR="00482677" w:rsidRPr="00BC36A3">
        <w:rPr>
          <w:rFonts w:ascii="OstbeSerif Office" w:hAnsi="OstbeSerif Office"/>
        </w:rPr>
        <w:t xml:space="preserve">(sehen sie Desinfektionsmittel dafür vor) </w:t>
      </w:r>
      <w:r w:rsidRPr="00BC36A3">
        <w:rPr>
          <w:rFonts w:ascii="OstbeSerif Office" w:hAnsi="OstbeSerif Office"/>
        </w:rPr>
        <w:t>oder vom Personal selbst bedient</w:t>
      </w:r>
      <w:r w:rsidR="001B4E6A" w:rsidRPr="00BC36A3">
        <w:rPr>
          <w:rFonts w:ascii="OstbeSerif Office" w:hAnsi="OstbeSerif Office"/>
        </w:rPr>
        <w:t>;</w:t>
      </w:r>
    </w:p>
    <w:p w14:paraId="3586A9AF" w14:textId="71B4DBDF" w:rsidR="00EB6EF2" w:rsidRPr="00BC36A3" w:rsidRDefault="00EB6EF2" w:rsidP="00BC36A3">
      <w:pPr>
        <w:pStyle w:val="Listenabsatz"/>
        <w:numPr>
          <w:ilvl w:val="0"/>
          <w:numId w:val="6"/>
        </w:numPr>
        <w:rPr>
          <w:rFonts w:ascii="OstbeSerif Office" w:hAnsi="OstbeSerif Office"/>
        </w:rPr>
      </w:pPr>
      <w:r w:rsidRPr="00BC36A3">
        <w:rPr>
          <w:rFonts w:ascii="OstbeSerif Office" w:hAnsi="OstbeSerif Office"/>
        </w:rPr>
        <w:t xml:space="preserve">Kein </w:t>
      </w:r>
      <w:r w:rsidR="00482677" w:rsidRPr="00BC36A3">
        <w:rPr>
          <w:rFonts w:ascii="OstbeSerif Office" w:hAnsi="OstbeSerif Office"/>
        </w:rPr>
        <w:t>Verzehr</w:t>
      </w:r>
      <w:r w:rsidRPr="00BC36A3">
        <w:rPr>
          <w:rFonts w:ascii="OstbeSerif Office" w:hAnsi="OstbeSerif Office"/>
        </w:rPr>
        <w:t xml:space="preserve"> von Speisen und Getränken in unmittelbarer Nähe </w:t>
      </w:r>
      <w:r w:rsidR="00482677" w:rsidRPr="00BC36A3">
        <w:rPr>
          <w:rFonts w:ascii="OstbeSerif Office" w:hAnsi="OstbeSerif Office"/>
        </w:rPr>
        <w:t xml:space="preserve">des Buffets. </w:t>
      </w:r>
    </w:p>
    <w:p w14:paraId="0A28647C" w14:textId="77777777" w:rsidR="00EB6EF2" w:rsidRPr="00BC36A3" w:rsidRDefault="00EB6EF2" w:rsidP="00BC36A3">
      <w:pPr>
        <w:rPr>
          <w:rFonts w:ascii="OstbeSerif Office" w:hAnsi="OstbeSerif Office"/>
        </w:rPr>
      </w:pPr>
    </w:p>
    <w:p w14:paraId="2D28845A" w14:textId="77777777" w:rsidR="00EB6EF2" w:rsidRPr="00BC36A3" w:rsidRDefault="00EB6EF2" w:rsidP="00BC36A3">
      <w:pPr>
        <w:ind w:left="360"/>
        <w:rPr>
          <w:rFonts w:ascii="OstbeSerif Office" w:hAnsi="OstbeSerif Office"/>
        </w:rPr>
      </w:pPr>
    </w:p>
    <w:p w14:paraId="65361AFF" w14:textId="0F375D03" w:rsidR="004638DC" w:rsidRPr="00BC36A3" w:rsidRDefault="00126A3C" w:rsidP="00BC36A3">
      <w:pPr>
        <w:pStyle w:val="berschrift1"/>
      </w:pPr>
      <w:r w:rsidRPr="00BC36A3">
        <w:br w:type="page"/>
      </w:r>
      <w:r w:rsidR="004638DC" w:rsidRPr="00BC36A3">
        <w:lastRenderedPageBreak/>
        <w:t>Infrastrukturen, die das Mieten von Ausrüstung für Freizeitzwecke ermöglichen</w:t>
      </w:r>
    </w:p>
    <w:p w14:paraId="67B684DF" w14:textId="77777777" w:rsidR="004638DC" w:rsidRPr="00BC36A3" w:rsidRDefault="004638DC" w:rsidP="00BC36A3">
      <w:pPr>
        <w:rPr>
          <w:rFonts w:ascii="OstbeSerif Office" w:hAnsi="OstbeSerif Office"/>
        </w:rPr>
      </w:pPr>
      <w:r w:rsidRPr="00BC36A3">
        <w:rPr>
          <w:rFonts w:ascii="OstbeSerif Office" w:hAnsi="OstbeSerif Office"/>
        </w:rPr>
        <w:t xml:space="preserve"> </w:t>
      </w:r>
    </w:p>
    <w:p w14:paraId="1ED8B4F5" w14:textId="0DA1A6D3" w:rsidR="004638DC" w:rsidRPr="00BC36A3" w:rsidRDefault="004638DC" w:rsidP="00BC36A3">
      <w:pPr>
        <w:spacing w:after="0" w:line="240" w:lineRule="auto"/>
        <w:rPr>
          <w:rFonts w:ascii="OstbeSerif Office" w:hAnsi="OstbeSerif Office"/>
        </w:rPr>
      </w:pPr>
      <w:r w:rsidRPr="00BC36A3">
        <w:rPr>
          <w:rFonts w:ascii="OstbeSerif Office" w:hAnsi="OstbeSerif Office"/>
        </w:rPr>
        <w:t>Der Sektor umfasst u.a. die folgenden Dienstleistungen:</w:t>
      </w:r>
      <w:r w:rsidR="000C4DFF" w:rsidRPr="00BC36A3">
        <w:rPr>
          <w:rFonts w:ascii="OstbeSerif Office" w:hAnsi="OstbeSerif Office"/>
        </w:rPr>
        <w:t xml:space="preserve"> </w:t>
      </w:r>
      <w:r w:rsidRPr="00BC36A3">
        <w:rPr>
          <w:rFonts w:ascii="OstbeSerif Office" w:hAnsi="OstbeSerif Office"/>
        </w:rPr>
        <w:t xml:space="preserve">das </w:t>
      </w:r>
      <w:r w:rsidR="000C4DFF" w:rsidRPr="00BC36A3">
        <w:rPr>
          <w:rFonts w:ascii="OstbeSerif Office" w:hAnsi="OstbeSerif Office"/>
        </w:rPr>
        <w:t>Verm</w:t>
      </w:r>
      <w:r w:rsidRPr="00BC36A3">
        <w:rPr>
          <w:rFonts w:ascii="OstbeSerif Office" w:hAnsi="OstbeSerif Office"/>
        </w:rPr>
        <w:t xml:space="preserve">ieten von </w:t>
      </w:r>
      <w:r w:rsidR="00520D70" w:rsidRPr="00BC36A3">
        <w:rPr>
          <w:rFonts w:ascii="OstbeSerif Office" w:hAnsi="OstbeSerif Office"/>
        </w:rPr>
        <w:t xml:space="preserve">Fahrrädern, </w:t>
      </w:r>
      <w:r w:rsidRPr="00BC36A3">
        <w:rPr>
          <w:rFonts w:ascii="OstbeSerif Office" w:hAnsi="OstbeSerif Office"/>
        </w:rPr>
        <w:t>Autos, Booten,</w:t>
      </w:r>
      <w:r w:rsidR="00D34E49" w:rsidRPr="00BC36A3">
        <w:rPr>
          <w:rFonts w:ascii="OstbeSerif Office" w:hAnsi="OstbeSerif Office"/>
        </w:rPr>
        <w:t xml:space="preserve"> </w:t>
      </w:r>
      <w:r w:rsidRPr="00BC36A3">
        <w:rPr>
          <w:rFonts w:ascii="OstbeSerif Office" w:hAnsi="OstbeSerif Office"/>
        </w:rPr>
        <w:t xml:space="preserve">... </w:t>
      </w:r>
    </w:p>
    <w:p w14:paraId="53F07CAE" w14:textId="77777777" w:rsidR="004638DC" w:rsidRPr="00BC36A3" w:rsidRDefault="004638DC" w:rsidP="00BC36A3">
      <w:pPr>
        <w:pStyle w:val="berschrift1"/>
      </w:pPr>
      <w:r w:rsidRPr="00BC36A3">
        <w:t>Empfohlene Maßnahmen</w:t>
      </w:r>
    </w:p>
    <w:p w14:paraId="4BEC0975" w14:textId="026ED7FD" w:rsidR="004638DC" w:rsidRPr="00BC36A3" w:rsidRDefault="004638DC" w:rsidP="00BC36A3">
      <w:pPr>
        <w:spacing w:after="0" w:line="240" w:lineRule="auto"/>
        <w:rPr>
          <w:rFonts w:ascii="OstbeSerif Office" w:hAnsi="OstbeSerif Office"/>
        </w:rPr>
      </w:pPr>
    </w:p>
    <w:p w14:paraId="28492BBA" w14:textId="77777777" w:rsidR="00A71426" w:rsidRPr="00BC36A3" w:rsidRDefault="00A71426" w:rsidP="00BC36A3">
      <w:pPr>
        <w:rPr>
          <w:rFonts w:ascii="OstbeSerif Office" w:hAnsi="OstbeSerif Office"/>
          <w:b/>
          <w:bCs/>
        </w:rPr>
      </w:pPr>
      <w:r w:rsidRPr="00BC36A3">
        <w:rPr>
          <w:rFonts w:ascii="OstbeSerif Office" w:hAnsi="OstbeSerif Office"/>
          <w:b/>
          <w:bCs/>
        </w:rPr>
        <w:t>Empfangs- und Durchgangsbereiche sowie Gemeinschaftsräume:</w:t>
      </w:r>
    </w:p>
    <w:p w14:paraId="65208C34" w14:textId="0AC7961A"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Vorkehrungen für räumliche Engstellen im Betrieb (z.B. Gänge, Aufzüge, Ein-/ Ausgänge, Sanitäranlagen) treffen, so dass der Abstand von 1,5 m eingehalten werden kann</w:t>
      </w:r>
      <w:r w:rsidR="001B4E6A" w:rsidRPr="00BC36A3">
        <w:rPr>
          <w:rFonts w:ascii="OstbeSerif Office" w:hAnsi="OstbeSerif Office"/>
        </w:rPr>
        <w:t>;</w:t>
      </w:r>
    </w:p>
    <w:p w14:paraId="2CAF8FB8"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Wo eine physische Trennung nicht möglich ist, ein System von Trennwänden oder Schirmen (Plexiglas oder andere);</w:t>
      </w:r>
    </w:p>
    <w:p w14:paraId="66293DBD" w14:textId="45DBE74A"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 xml:space="preserve">Für das Personal: Tragen von Masken </w:t>
      </w:r>
      <w:r w:rsidR="00B003A5" w:rsidRPr="00BC36A3">
        <w:rPr>
          <w:rFonts w:ascii="OstbeSerif Office" w:hAnsi="OstbeSerif Office"/>
        </w:rPr>
        <w:t>oder Visiere</w:t>
      </w:r>
      <w:r w:rsidRPr="00BC36A3">
        <w:rPr>
          <w:rFonts w:ascii="OstbeSerif Office" w:hAnsi="OstbeSerif Office"/>
        </w:rPr>
        <w:t>, hydroalkoholisches Gel zur Verfügung;</w:t>
      </w:r>
    </w:p>
    <w:p w14:paraId="573268D4"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Systematische Desinfektion persönlicher Ausrüstung und Geräte, die mehrmals täglich wiederverwendet werden;</w:t>
      </w:r>
    </w:p>
    <w:p w14:paraId="43EC7FCE" w14:textId="5082AB6C"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Systematische Desinfektion gemeinschaftlich genutzter Gegenstände</w:t>
      </w:r>
      <w:r w:rsidR="00B003A5" w:rsidRPr="00BC36A3">
        <w:rPr>
          <w:rFonts w:ascii="OstbeSerif Office" w:hAnsi="OstbeSerif Office"/>
        </w:rPr>
        <w:t xml:space="preserve">, Oberflächen </w:t>
      </w:r>
      <w:r w:rsidRPr="00BC36A3">
        <w:rPr>
          <w:rFonts w:ascii="OstbeSerif Office" w:hAnsi="OstbeSerif Office"/>
        </w:rPr>
        <w:t>und Geräte (Griffe, Knöpfe &amp; Touchscreens, Sicherheitsbügel, Handläufe, ...);</w:t>
      </w:r>
    </w:p>
    <w:p w14:paraId="62EFE62A"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Vorhandensein eines hydroalkoholischen Gels für Gäste;</w:t>
      </w:r>
    </w:p>
    <w:p w14:paraId="285DBB6A" w14:textId="77777777" w:rsidR="00C13E76" w:rsidRPr="00BC36A3" w:rsidRDefault="00C13E76" w:rsidP="00BC36A3">
      <w:pPr>
        <w:pStyle w:val="Listenabsatz"/>
        <w:numPr>
          <w:ilvl w:val="0"/>
          <w:numId w:val="5"/>
        </w:numPr>
        <w:rPr>
          <w:rFonts w:ascii="OstbeSerif Office" w:hAnsi="OstbeSerif Office"/>
        </w:rPr>
      </w:pPr>
      <w:r w:rsidRPr="00BC36A3">
        <w:rPr>
          <w:rFonts w:ascii="OstbeSerif Office" w:hAnsi="OstbeSerif Office"/>
        </w:rPr>
        <w:t>Bei Räumen/ Bereichen mit Bestuhlung, Organisation des Raumes unter Einhaltung eines Sicherheitsabstandes von 1,5 m.</w:t>
      </w:r>
    </w:p>
    <w:p w14:paraId="6B8D9423" w14:textId="3FD2CC4E" w:rsidR="004638DC" w:rsidRPr="00BC36A3" w:rsidRDefault="004638DC" w:rsidP="00BC36A3">
      <w:pPr>
        <w:rPr>
          <w:rFonts w:ascii="OstbeSerif Office" w:hAnsi="OstbeSerif Office"/>
          <w:b/>
          <w:bCs/>
        </w:rPr>
      </w:pPr>
      <w:r w:rsidRPr="00BC36A3">
        <w:rPr>
          <w:rFonts w:ascii="OstbeSerif Office" w:hAnsi="OstbeSerif Office"/>
          <w:b/>
          <w:bCs/>
        </w:rPr>
        <w:t>Leihgeräte</w:t>
      </w:r>
    </w:p>
    <w:p w14:paraId="3178EC84" w14:textId="592862A3" w:rsidR="004638DC" w:rsidRPr="00BC36A3" w:rsidRDefault="004638DC" w:rsidP="00BC36A3">
      <w:pPr>
        <w:pStyle w:val="Listenabsatz"/>
        <w:numPr>
          <w:ilvl w:val="0"/>
          <w:numId w:val="14"/>
        </w:numPr>
        <w:rPr>
          <w:rFonts w:ascii="OstbeSerif Office" w:hAnsi="OstbeSerif Office"/>
        </w:rPr>
      </w:pPr>
      <w:r w:rsidRPr="00BC36A3">
        <w:rPr>
          <w:rFonts w:ascii="OstbeSerif Office" w:hAnsi="OstbeSerif Office"/>
        </w:rPr>
        <w:t>Systematische Desinfektion von wiederverwendeter persönlicher Ausrüstung (Helme, Gurte, Sitze usw.)</w:t>
      </w:r>
      <w:r w:rsidR="00F05E51" w:rsidRPr="00BC36A3">
        <w:rPr>
          <w:rFonts w:ascii="OstbeSerif Office" w:hAnsi="OstbeSerif Office"/>
        </w:rPr>
        <w:t xml:space="preserve"> nach jeder Nutzung</w:t>
      </w:r>
      <w:r w:rsidR="001E4D66" w:rsidRPr="00BC36A3">
        <w:rPr>
          <w:rFonts w:ascii="OstbeSerif Office" w:hAnsi="OstbeSerif Office"/>
        </w:rPr>
        <w:t>;</w:t>
      </w:r>
    </w:p>
    <w:p w14:paraId="071649B7" w14:textId="2B901F7F" w:rsidR="004638DC" w:rsidRPr="00BC36A3" w:rsidRDefault="00F05E51" w:rsidP="00BC36A3">
      <w:pPr>
        <w:pStyle w:val="Listenabsatz"/>
        <w:numPr>
          <w:ilvl w:val="0"/>
          <w:numId w:val="14"/>
        </w:numPr>
        <w:rPr>
          <w:rFonts w:ascii="OstbeSerif Office" w:hAnsi="OstbeSerif Office"/>
        </w:rPr>
      </w:pPr>
      <w:r w:rsidRPr="00BC36A3">
        <w:rPr>
          <w:rFonts w:ascii="OstbeSerif Office" w:hAnsi="OstbeSerif Office"/>
        </w:rPr>
        <w:t>Systematische</w:t>
      </w:r>
      <w:r w:rsidR="004638DC" w:rsidRPr="00BC36A3">
        <w:rPr>
          <w:rFonts w:ascii="OstbeSerif Office" w:hAnsi="OstbeSerif Office"/>
        </w:rPr>
        <w:t xml:space="preserve"> Desinfektion anderer Elemente der </w:t>
      </w:r>
      <w:r w:rsidR="001E4D66" w:rsidRPr="00BC36A3">
        <w:rPr>
          <w:rFonts w:ascii="OstbeSerif Office" w:hAnsi="OstbeSerif Office"/>
        </w:rPr>
        <w:t>gemeinschaftlichen</w:t>
      </w:r>
      <w:r w:rsidR="004638DC" w:rsidRPr="00BC36A3">
        <w:rPr>
          <w:rFonts w:ascii="OstbeSerif Office" w:hAnsi="OstbeSerif Office"/>
        </w:rPr>
        <w:t xml:space="preserve"> Ausrüstung (Knöpfe &amp; Touchscreens, Sicherheitsbügel, Handläufe, ...);</w:t>
      </w:r>
    </w:p>
    <w:p w14:paraId="7D16A913" w14:textId="3712F310" w:rsidR="004638DC" w:rsidRPr="00BC36A3" w:rsidRDefault="004638DC" w:rsidP="00BC36A3">
      <w:pPr>
        <w:pStyle w:val="Listenabsatz"/>
        <w:numPr>
          <w:ilvl w:val="0"/>
          <w:numId w:val="14"/>
        </w:numPr>
        <w:rPr>
          <w:rFonts w:ascii="OstbeSerif Office" w:hAnsi="OstbeSerif Office"/>
        </w:rPr>
      </w:pPr>
      <w:r w:rsidRPr="00BC36A3">
        <w:rPr>
          <w:rFonts w:ascii="OstbeSerif Office" w:hAnsi="OstbeSerif Office"/>
        </w:rPr>
        <w:t>Vorhandensein eines hydro-alkoholischen Gels, das den Besuchern in der Nähe des Empfangs- und Übergabebereichs der Ausrüstung zur Verfügung steht</w:t>
      </w:r>
      <w:r w:rsidR="00275834" w:rsidRPr="00BC36A3">
        <w:rPr>
          <w:rFonts w:ascii="OstbeSerif Office" w:hAnsi="OstbeSerif Office"/>
        </w:rPr>
        <w:t>;</w:t>
      </w:r>
    </w:p>
    <w:p w14:paraId="69613590" w14:textId="1F6A95D8" w:rsidR="004638DC" w:rsidRPr="00BC36A3" w:rsidRDefault="004638DC" w:rsidP="00BC36A3">
      <w:pPr>
        <w:pStyle w:val="Listenabsatz"/>
        <w:numPr>
          <w:ilvl w:val="0"/>
          <w:numId w:val="14"/>
        </w:numPr>
        <w:rPr>
          <w:rFonts w:ascii="OstbeSerif Office" w:hAnsi="OstbeSerif Office"/>
        </w:rPr>
      </w:pPr>
      <w:r w:rsidRPr="00BC36A3">
        <w:rPr>
          <w:rFonts w:ascii="OstbeSerif Office" w:hAnsi="OstbeSerif Office"/>
        </w:rPr>
        <w:t>Ermutigung der Besucher, ihre eigene Ausrüstung zu benutzen.</w:t>
      </w:r>
    </w:p>
    <w:p w14:paraId="5150B24C" w14:textId="77777777" w:rsidR="004638DC" w:rsidRPr="00BC36A3" w:rsidRDefault="004638DC" w:rsidP="00BC36A3">
      <w:pPr>
        <w:spacing w:after="0" w:line="240" w:lineRule="auto"/>
        <w:rPr>
          <w:rFonts w:ascii="OstbeSerif Office" w:hAnsi="OstbeSerif Office"/>
        </w:rPr>
      </w:pPr>
    </w:p>
    <w:p w14:paraId="1FD4F769" w14:textId="74D0712B" w:rsidR="004638DC" w:rsidRPr="00BC36A3" w:rsidRDefault="00C922D6" w:rsidP="00BC36A3">
      <w:pPr>
        <w:rPr>
          <w:rFonts w:ascii="OstbeSerif Office" w:hAnsi="OstbeSerif Office"/>
          <w:b/>
          <w:bCs/>
        </w:rPr>
      </w:pPr>
      <w:r w:rsidRPr="00BC36A3">
        <w:rPr>
          <w:rFonts w:ascii="OstbeSerif Office" w:hAnsi="OstbeSerif Office"/>
          <w:b/>
          <w:bCs/>
        </w:rPr>
        <w:t>S</w:t>
      </w:r>
      <w:r w:rsidR="004638DC" w:rsidRPr="00BC36A3">
        <w:rPr>
          <w:rFonts w:ascii="OstbeSerif Office" w:hAnsi="OstbeSerif Office"/>
          <w:b/>
          <w:bCs/>
        </w:rPr>
        <w:t xml:space="preserve">anitäre Einrichtungen </w:t>
      </w:r>
    </w:p>
    <w:p w14:paraId="48243CE7" w14:textId="124065D7" w:rsidR="004638DC" w:rsidRPr="00BC36A3" w:rsidRDefault="004638DC" w:rsidP="00BC36A3">
      <w:pPr>
        <w:pStyle w:val="Listenabsatz"/>
        <w:numPr>
          <w:ilvl w:val="0"/>
          <w:numId w:val="18"/>
        </w:numPr>
        <w:rPr>
          <w:rFonts w:ascii="OstbeSerif Office" w:hAnsi="OstbeSerif Office"/>
        </w:rPr>
      </w:pPr>
      <w:r w:rsidRPr="00BC36A3">
        <w:rPr>
          <w:rFonts w:ascii="OstbeSerif Office" w:hAnsi="OstbeSerif Office"/>
        </w:rPr>
        <w:t xml:space="preserve">Erstellen Sie ein Reinigungsprotokoll mit </w:t>
      </w:r>
      <w:r w:rsidR="00C94704" w:rsidRPr="00BC36A3">
        <w:rPr>
          <w:rFonts w:ascii="OstbeSerif Office" w:hAnsi="OstbeSerif Office"/>
        </w:rPr>
        <w:t>Häufigkeit und Nachverfolgung</w:t>
      </w:r>
      <w:r w:rsidRPr="00BC36A3">
        <w:rPr>
          <w:rFonts w:ascii="OstbeSerif Office" w:hAnsi="OstbeSerif Office"/>
        </w:rPr>
        <w:t>;</w:t>
      </w:r>
    </w:p>
    <w:p w14:paraId="314147E1" w14:textId="04AE5426" w:rsidR="004638DC" w:rsidRPr="00BC36A3" w:rsidRDefault="004638DC" w:rsidP="00BC36A3">
      <w:pPr>
        <w:pStyle w:val="Listenabsatz"/>
        <w:numPr>
          <w:ilvl w:val="0"/>
          <w:numId w:val="18"/>
        </w:numPr>
        <w:rPr>
          <w:rFonts w:ascii="OstbeSerif Office" w:hAnsi="OstbeSerif Office"/>
        </w:rPr>
      </w:pPr>
      <w:r w:rsidRPr="00BC36A3">
        <w:rPr>
          <w:rFonts w:ascii="OstbeSerif Office" w:hAnsi="OstbeSerif Office"/>
        </w:rPr>
        <w:t>Bevorzugen Sie Einweg-Papierhandtücher oder Lufttrocknung. Verbieten Sie die Verwendung von Drucklufttrocknern und Stoffhandtüchern</w:t>
      </w:r>
      <w:r w:rsidR="00275834" w:rsidRPr="00BC36A3">
        <w:rPr>
          <w:rFonts w:ascii="OstbeSerif Office" w:hAnsi="OstbeSerif Office"/>
        </w:rPr>
        <w:t>;</w:t>
      </w:r>
    </w:p>
    <w:p w14:paraId="306F5409" w14:textId="7AEC9724" w:rsidR="004638DC" w:rsidRPr="00BC36A3" w:rsidRDefault="004638DC" w:rsidP="00BC36A3">
      <w:pPr>
        <w:pStyle w:val="Listenabsatz"/>
        <w:numPr>
          <w:ilvl w:val="0"/>
          <w:numId w:val="18"/>
        </w:numPr>
        <w:rPr>
          <w:rFonts w:ascii="OstbeSerif Office" w:hAnsi="OstbeSerif Office"/>
        </w:rPr>
      </w:pPr>
      <w:r w:rsidRPr="00BC36A3">
        <w:rPr>
          <w:rFonts w:ascii="OstbeSerif Office" w:hAnsi="OstbeSerif Office"/>
        </w:rPr>
        <w:t>Lüften Sie die Waschräume häufig und/oder überprüfen Sie, ob das Lüftungssystem ordnungsgemäß funktioniert</w:t>
      </w:r>
      <w:r w:rsidR="00275834" w:rsidRPr="00BC36A3">
        <w:rPr>
          <w:rFonts w:ascii="OstbeSerif Office" w:hAnsi="OstbeSerif Office"/>
        </w:rPr>
        <w:t>;</w:t>
      </w:r>
      <w:r w:rsidRPr="00BC36A3">
        <w:rPr>
          <w:rFonts w:ascii="OstbeSerif Office" w:hAnsi="OstbeSerif Office"/>
        </w:rPr>
        <w:t xml:space="preserve"> </w:t>
      </w:r>
    </w:p>
    <w:p w14:paraId="1DA6D35D" w14:textId="77777777" w:rsidR="00520D70" w:rsidRPr="00BC36A3" w:rsidRDefault="00520D70" w:rsidP="00BC36A3">
      <w:pPr>
        <w:pStyle w:val="Listenabsatz"/>
        <w:numPr>
          <w:ilvl w:val="0"/>
          <w:numId w:val="18"/>
        </w:numPr>
        <w:rPr>
          <w:rFonts w:ascii="OstbeSerif Office" w:hAnsi="OstbeSerif Office"/>
        </w:rPr>
      </w:pPr>
      <w:r w:rsidRPr="00BC36A3">
        <w:rPr>
          <w:rFonts w:ascii="OstbeSerif Office" w:hAnsi="OstbeSerif Office"/>
        </w:rPr>
        <w:t>Beschränkung der Anzahl Personen im Sanitärbereich, um die physische Entfernung zu respektieren;</w:t>
      </w:r>
    </w:p>
    <w:p w14:paraId="240763E3" w14:textId="065BD568" w:rsidR="00520D70" w:rsidRPr="00BC36A3" w:rsidRDefault="00520D70" w:rsidP="00BC36A3">
      <w:pPr>
        <w:pStyle w:val="Listenabsatz"/>
        <w:numPr>
          <w:ilvl w:val="0"/>
          <w:numId w:val="18"/>
        </w:numPr>
        <w:rPr>
          <w:rFonts w:ascii="OstbeSerif Office" w:hAnsi="OstbeSerif Office"/>
        </w:rPr>
      </w:pPr>
      <w:r w:rsidRPr="00BC36A3">
        <w:rPr>
          <w:rFonts w:ascii="OstbeSerif Office" w:hAnsi="OstbeSerif Office"/>
        </w:rPr>
        <w:t>die verwendeten Urinale müssen mindestens 1,5 m voneinander entfernt sein, ggfs. wird die Benutzung jedes zweiten Urinals verhindert (sonst Trennwände).</w:t>
      </w:r>
    </w:p>
    <w:p w14:paraId="0EADF361" w14:textId="6005946B" w:rsidR="00BD345C" w:rsidRPr="00BC36A3" w:rsidRDefault="00BD345C" w:rsidP="00BC36A3">
      <w:pPr>
        <w:rPr>
          <w:rFonts w:ascii="OstbeSerif Office" w:hAnsi="OstbeSerif Office"/>
        </w:rPr>
      </w:pPr>
      <w:r w:rsidRPr="00BC36A3">
        <w:rPr>
          <w:rFonts w:ascii="OstbeSerif Office" w:hAnsi="OstbeSerif Office"/>
        </w:rPr>
        <w:br w:type="page"/>
      </w:r>
    </w:p>
    <w:p w14:paraId="3C71B4F8" w14:textId="3DDFADB7" w:rsidR="007A4428" w:rsidRPr="00BC36A3" w:rsidRDefault="007A4428" w:rsidP="00BC36A3">
      <w:pPr>
        <w:pStyle w:val="berschrift1"/>
      </w:pPr>
      <w:r w:rsidRPr="00BC36A3">
        <w:lastRenderedPageBreak/>
        <w:t>MICE</w:t>
      </w:r>
      <w:r w:rsidR="00934DB3" w:rsidRPr="00BC36A3">
        <w:t>: Seminare und Tagungen</w:t>
      </w:r>
    </w:p>
    <w:p w14:paraId="5E0CF259" w14:textId="77777777" w:rsidR="002E538B" w:rsidRPr="00BC36A3" w:rsidRDefault="002E538B" w:rsidP="00BC36A3">
      <w:pPr>
        <w:rPr>
          <w:rFonts w:ascii="OstbeSerif Office" w:hAnsi="OstbeSerif Office"/>
        </w:rPr>
      </w:pPr>
    </w:p>
    <w:p w14:paraId="0D8E4D4C" w14:textId="6754E316" w:rsidR="007A4428" w:rsidRPr="00BC36A3" w:rsidRDefault="007A4428" w:rsidP="00BC36A3">
      <w:pPr>
        <w:rPr>
          <w:rFonts w:ascii="OstbeSerif Office" w:hAnsi="OstbeSerif Office"/>
        </w:rPr>
      </w:pPr>
      <w:r w:rsidRPr="00BC36A3">
        <w:rPr>
          <w:rFonts w:ascii="OstbeSerif Office" w:hAnsi="OstbeSerif Office"/>
        </w:rPr>
        <w:t>Der MICE-Sektor umfasst die folgende Infrastruktur</w:t>
      </w:r>
      <w:r w:rsidR="00D34E49" w:rsidRPr="00BC36A3">
        <w:rPr>
          <w:rFonts w:ascii="OstbeSerif Office" w:hAnsi="OstbeSerif Office"/>
        </w:rPr>
        <w:t xml:space="preserve">: </w:t>
      </w:r>
      <w:r w:rsidRPr="00BC36A3">
        <w:rPr>
          <w:rFonts w:ascii="OstbeSerif Office" w:hAnsi="OstbeSerif Office"/>
        </w:rPr>
        <w:t>Kongresszentrum</w:t>
      </w:r>
      <w:r w:rsidR="00D34E49" w:rsidRPr="00BC36A3">
        <w:rPr>
          <w:rFonts w:ascii="OstbeSerif Office" w:hAnsi="OstbeSerif Office"/>
        </w:rPr>
        <w:t xml:space="preserve">, </w:t>
      </w:r>
      <w:r w:rsidRPr="00BC36A3">
        <w:rPr>
          <w:rFonts w:ascii="OstbeSerif Office" w:hAnsi="OstbeSerif Office"/>
        </w:rPr>
        <w:t>Tagungsräume</w:t>
      </w:r>
      <w:r w:rsidR="00D34E49" w:rsidRPr="00BC36A3">
        <w:rPr>
          <w:rFonts w:ascii="OstbeSerif Office" w:hAnsi="OstbeSerif Office"/>
        </w:rPr>
        <w:t xml:space="preserve">, </w:t>
      </w:r>
      <w:r w:rsidRPr="00BC36A3">
        <w:rPr>
          <w:rFonts w:ascii="OstbeSerif Office" w:hAnsi="OstbeSerif Office"/>
        </w:rPr>
        <w:t>Seminarräume/-Zentren</w:t>
      </w:r>
    </w:p>
    <w:p w14:paraId="2738242B" w14:textId="77777777" w:rsidR="007A4428" w:rsidRPr="00BC36A3" w:rsidRDefault="007A4428" w:rsidP="00BC36A3">
      <w:pPr>
        <w:pStyle w:val="berschrift2"/>
      </w:pPr>
      <w:r w:rsidRPr="00BC36A3">
        <w:t>Empfohlene Maßnahmen</w:t>
      </w:r>
    </w:p>
    <w:p w14:paraId="24A6455A" w14:textId="77777777" w:rsidR="00D34E49" w:rsidRPr="00BC36A3" w:rsidRDefault="00D34E49" w:rsidP="00BC36A3">
      <w:pPr>
        <w:rPr>
          <w:rFonts w:ascii="OstbeSerif Office" w:hAnsi="OstbeSerif Office"/>
          <w:b/>
          <w:bCs/>
        </w:rPr>
      </w:pPr>
    </w:p>
    <w:p w14:paraId="64DA46D8" w14:textId="48DEC131" w:rsidR="007A4428" w:rsidRPr="00BC36A3" w:rsidRDefault="007A4428" w:rsidP="00BC36A3">
      <w:pPr>
        <w:rPr>
          <w:rFonts w:ascii="OstbeSerif Office" w:hAnsi="OstbeSerif Office"/>
          <w:b/>
          <w:bCs/>
        </w:rPr>
      </w:pPr>
      <w:r w:rsidRPr="00BC36A3">
        <w:rPr>
          <w:rFonts w:ascii="OstbeSerif Office" w:hAnsi="OstbeSerif Office"/>
          <w:b/>
          <w:bCs/>
        </w:rPr>
        <w:t>Empfangs- und Durchgangsbereiche sowie Gemeinschaftsräume:</w:t>
      </w:r>
    </w:p>
    <w:p w14:paraId="2E7151E8" w14:textId="77777777" w:rsidR="00C13E76" w:rsidRPr="00BC36A3" w:rsidRDefault="00C13E76" w:rsidP="00BC36A3">
      <w:pPr>
        <w:pStyle w:val="Listenabsatz"/>
        <w:numPr>
          <w:ilvl w:val="0"/>
          <w:numId w:val="10"/>
        </w:numPr>
        <w:rPr>
          <w:rFonts w:ascii="OstbeSerif Office" w:hAnsi="OstbeSerif Office"/>
        </w:rPr>
      </w:pPr>
      <w:r w:rsidRPr="00BC36A3">
        <w:rPr>
          <w:rFonts w:ascii="OstbeSerif Office" w:hAnsi="OstbeSerif Office"/>
        </w:rPr>
        <w:t>Vorkehrungen für räumliche Engstellen im Betrieb (z.B. Gänge, Aufzüge, Ein-/ Ausgänge, Sanitäranlagen) treffen, so dass der Abstand von 1,5 m eingehalten werden kann.</w:t>
      </w:r>
    </w:p>
    <w:p w14:paraId="4C5FFB4F" w14:textId="77777777" w:rsidR="00C13E76" w:rsidRPr="00BC36A3" w:rsidRDefault="00C13E76" w:rsidP="00BC36A3">
      <w:pPr>
        <w:pStyle w:val="Listenabsatz"/>
        <w:numPr>
          <w:ilvl w:val="0"/>
          <w:numId w:val="10"/>
        </w:numPr>
        <w:rPr>
          <w:rFonts w:ascii="OstbeSerif Office" w:hAnsi="OstbeSerif Office"/>
        </w:rPr>
      </w:pPr>
      <w:r w:rsidRPr="00BC36A3">
        <w:rPr>
          <w:rFonts w:ascii="OstbeSerif Office" w:hAnsi="OstbeSerif Office"/>
        </w:rPr>
        <w:t>Wo eine physische Trennung nicht möglich ist, ein System von Trennwänden oder Schirmen (Plexiglas oder andere);</w:t>
      </w:r>
    </w:p>
    <w:p w14:paraId="1938F139" w14:textId="4B146EB8" w:rsidR="00C13E76" w:rsidRPr="00BC36A3" w:rsidRDefault="00C13E76" w:rsidP="00BC36A3">
      <w:pPr>
        <w:pStyle w:val="Listenabsatz"/>
        <w:numPr>
          <w:ilvl w:val="0"/>
          <w:numId w:val="10"/>
        </w:numPr>
        <w:rPr>
          <w:rFonts w:ascii="OstbeSerif Office" w:hAnsi="OstbeSerif Office"/>
        </w:rPr>
      </w:pPr>
      <w:r w:rsidRPr="00BC36A3">
        <w:rPr>
          <w:rFonts w:ascii="OstbeSerif Office" w:hAnsi="OstbeSerif Office"/>
        </w:rPr>
        <w:t xml:space="preserve">Für das Personal: Tragen von Masken </w:t>
      </w:r>
      <w:r w:rsidR="00B003A5" w:rsidRPr="00BC36A3">
        <w:rPr>
          <w:rFonts w:ascii="OstbeSerif Office" w:hAnsi="OstbeSerif Office"/>
        </w:rPr>
        <w:t>oder Visiere</w:t>
      </w:r>
      <w:r w:rsidRPr="00BC36A3">
        <w:rPr>
          <w:rFonts w:ascii="OstbeSerif Office" w:hAnsi="OstbeSerif Office"/>
        </w:rPr>
        <w:t>, hydroalkoholisches Gel zur Verfügung;</w:t>
      </w:r>
    </w:p>
    <w:p w14:paraId="388AE449" w14:textId="77777777" w:rsidR="00C13E76" w:rsidRPr="00BC36A3" w:rsidRDefault="00C13E76" w:rsidP="00BC36A3">
      <w:pPr>
        <w:pStyle w:val="Listenabsatz"/>
        <w:numPr>
          <w:ilvl w:val="0"/>
          <w:numId w:val="10"/>
        </w:numPr>
        <w:rPr>
          <w:rFonts w:ascii="OstbeSerif Office" w:hAnsi="OstbeSerif Office"/>
        </w:rPr>
      </w:pPr>
      <w:r w:rsidRPr="00BC36A3">
        <w:rPr>
          <w:rFonts w:ascii="OstbeSerif Office" w:hAnsi="OstbeSerif Office"/>
        </w:rPr>
        <w:t>Systematische Desinfektion persönlicher Ausrüstung und Geräte, die mehrmals täglich wiederverwendet werden;</w:t>
      </w:r>
    </w:p>
    <w:p w14:paraId="4364906C" w14:textId="77777777" w:rsidR="00C13E76" w:rsidRPr="00BC36A3" w:rsidRDefault="00C13E76" w:rsidP="00BC36A3">
      <w:pPr>
        <w:pStyle w:val="Listenabsatz"/>
        <w:numPr>
          <w:ilvl w:val="0"/>
          <w:numId w:val="10"/>
        </w:numPr>
        <w:rPr>
          <w:rFonts w:ascii="OstbeSerif Office" w:hAnsi="OstbeSerif Office"/>
        </w:rPr>
      </w:pPr>
      <w:r w:rsidRPr="00BC36A3">
        <w:rPr>
          <w:rFonts w:ascii="OstbeSerif Office" w:hAnsi="OstbeSerif Office"/>
        </w:rPr>
        <w:t>Systematische Desinfektion gemeinschaftlich genutzter Gegenstände und Geräte (Griffe, Knöpfe &amp; Touchscreens, Sicherheitsbügel, Handläufe, ...);</w:t>
      </w:r>
    </w:p>
    <w:p w14:paraId="04055927" w14:textId="77777777" w:rsidR="00C13E76" w:rsidRPr="00BC36A3" w:rsidRDefault="00C13E76" w:rsidP="00BC36A3">
      <w:pPr>
        <w:pStyle w:val="Listenabsatz"/>
        <w:numPr>
          <w:ilvl w:val="0"/>
          <w:numId w:val="10"/>
        </w:numPr>
        <w:rPr>
          <w:rFonts w:ascii="OstbeSerif Office" w:hAnsi="OstbeSerif Office"/>
        </w:rPr>
      </w:pPr>
      <w:r w:rsidRPr="00BC36A3">
        <w:rPr>
          <w:rFonts w:ascii="OstbeSerif Office" w:hAnsi="OstbeSerif Office"/>
        </w:rPr>
        <w:t>Vorhandensein eines hydroalkoholischen Gels für Gäste;</w:t>
      </w:r>
    </w:p>
    <w:p w14:paraId="5C39DF72" w14:textId="6F13721A" w:rsidR="00C13E76" w:rsidRPr="00BC36A3" w:rsidRDefault="00C13E76" w:rsidP="00BC36A3">
      <w:pPr>
        <w:pStyle w:val="Listenabsatz"/>
        <w:numPr>
          <w:ilvl w:val="0"/>
          <w:numId w:val="10"/>
        </w:numPr>
        <w:rPr>
          <w:rFonts w:ascii="OstbeSerif Office" w:hAnsi="OstbeSerif Office"/>
        </w:rPr>
      </w:pPr>
      <w:r w:rsidRPr="00BC36A3">
        <w:rPr>
          <w:rFonts w:ascii="OstbeSerif Office" w:hAnsi="OstbeSerif Office"/>
        </w:rPr>
        <w:t>Bei Räumen/ Bereichen mit Bestuhlung, Organisation des Raumes unter Einhaltung eines Sicherheitsabstandes von 1,5 m</w:t>
      </w:r>
      <w:r w:rsidR="00275834" w:rsidRPr="00BC36A3">
        <w:rPr>
          <w:rFonts w:ascii="OstbeSerif Office" w:hAnsi="OstbeSerif Office"/>
        </w:rPr>
        <w:t>;</w:t>
      </w:r>
    </w:p>
    <w:p w14:paraId="4F974ED4" w14:textId="77777777" w:rsidR="007A4428" w:rsidRPr="00BC36A3" w:rsidRDefault="007A4428" w:rsidP="00BC36A3">
      <w:pPr>
        <w:pStyle w:val="Listenabsatz"/>
        <w:numPr>
          <w:ilvl w:val="0"/>
          <w:numId w:val="10"/>
        </w:numPr>
        <w:rPr>
          <w:rFonts w:ascii="OstbeSerif Office" w:hAnsi="OstbeSerif Office"/>
        </w:rPr>
      </w:pPr>
      <w:r w:rsidRPr="00BC36A3">
        <w:rPr>
          <w:rFonts w:ascii="OstbeSerif Office" w:hAnsi="OstbeSerif Office"/>
        </w:rPr>
        <w:t>Stellen Sie Zeitpläne auf, um die Teilnehmer nicht warten zu lassen;</w:t>
      </w:r>
    </w:p>
    <w:p w14:paraId="7AB7F381" w14:textId="77777777" w:rsidR="007A4428" w:rsidRPr="00BC36A3" w:rsidRDefault="007A4428" w:rsidP="00BC36A3">
      <w:pPr>
        <w:pStyle w:val="Listenabsatz"/>
        <w:numPr>
          <w:ilvl w:val="0"/>
          <w:numId w:val="10"/>
        </w:numPr>
        <w:rPr>
          <w:rFonts w:ascii="OstbeSerif Office" w:hAnsi="OstbeSerif Office"/>
        </w:rPr>
      </w:pPr>
      <w:r w:rsidRPr="00BC36A3">
        <w:rPr>
          <w:rFonts w:ascii="OstbeSerif Office" w:hAnsi="OstbeSerif Office"/>
        </w:rPr>
        <w:t>Überflüssiges Material sollte so weit wie möglich entfernt werden;</w:t>
      </w:r>
    </w:p>
    <w:p w14:paraId="7E05898E" w14:textId="77777777" w:rsidR="007A4428" w:rsidRPr="00BC36A3" w:rsidRDefault="007A4428" w:rsidP="00BC36A3">
      <w:pPr>
        <w:pStyle w:val="Listenabsatz"/>
        <w:numPr>
          <w:ilvl w:val="0"/>
          <w:numId w:val="10"/>
        </w:numPr>
        <w:rPr>
          <w:rFonts w:ascii="OstbeSerif Office" w:hAnsi="OstbeSerif Office"/>
        </w:rPr>
      </w:pPr>
      <w:r w:rsidRPr="00BC36A3">
        <w:rPr>
          <w:rFonts w:ascii="OstbeSerif Office" w:hAnsi="OstbeSerif Office"/>
        </w:rPr>
        <w:t xml:space="preserve">Lüften Sie die Sanitäranlagen häufig und/oder überprüfen Sie, ob das Lüftungssystem ordnungsgemäß funktioniert. </w:t>
      </w:r>
    </w:p>
    <w:p w14:paraId="357B09CB" w14:textId="77777777" w:rsidR="007A4428" w:rsidRPr="00BC36A3" w:rsidRDefault="007A4428" w:rsidP="00BC36A3">
      <w:pPr>
        <w:rPr>
          <w:rFonts w:ascii="OstbeSerif Office" w:hAnsi="OstbeSerif Office"/>
          <w:b/>
          <w:bCs/>
          <w:lang w:val="fr-BE"/>
        </w:rPr>
      </w:pPr>
      <w:proofErr w:type="spellStart"/>
      <w:r w:rsidRPr="00BC36A3">
        <w:rPr>
          <w:rFonts w:ascii="OstbeSerif Office" w:hAnsi="OstbeSerif Office"/>
          <w:b/>
          <w:bCs/>
          <w:lang w:val="fr-BE"/>
        </w:rPr>
        <w:t>Sanitäre</w:t>
      </w:r>
      <w:proofErr w:type="spellEnd"/>
      <w:r w:rsidRPr="00BC36A3">
        <w:rPr>
          <w:rFonts w:ascii="OstbeSerif Office" w:hAnsi="OstbeSerif Office"/>
          <w:b/>
          <w:bCs/>
          <w:lang w:val="fr-BE"/>
        </w:rPr>
        <w:t xml:space="preserve"> </w:t>
      </w:r>
      <w:proofErr w:type="spellStart"/>
      <w:r w:rsidRPr="00BC36A3">
        <w:rPr>
          <w:rFonts w:ascii="OstbeSerif Office" w:hAnsi="OstbeSerif Office"/>
          <w:b/>
          <w:bCs/>
          <w:lang w:val="fr-BE"/>
        </w:rPr>
        <w:t>Einrichtungen</w:t>
      </w:r>
      <w:proofErr w:type="spellEnd"/>
      <w:r w:rsidRPr="00BC36A3">
        <w:rPr>
          <w:rFonts w:ascii="OstbeSerif Office" w:hAnsi="OstbeSerif Office"/>
          <w:b/>
          <w:bCs/>
          <w:lang w:val="fr-BE"/>
        </w:rPr>
        <w:t xml:space="preserve"> </w:t>
      </w:r>
    </w:p>
    <w:p w14:paraId="4C33784D" w14:textId="5D8CFF5C" w:rsidR="007A4428" w:rsidRPr="00BC36A3" w:rsidRDefault="007A4428" w:rsidP="00BC36A3">
      <w:pPr>
        <w:pStyle w:val="Listenabsatz"/>
        <w:numPr>
          <w:ilvl w:val="0"/>
          <w:numId w:val="19"/>
        </w:numPr>
        <w:rPr>
          <w:rFonts w:ascii="OstbeSerif Office" w:hAnsi="OstbeSerif Office"/>
        </w:rPr>
      </w:pPr>
      <w:r w:rsidRPr="00BC36A3">
        <w:rPr>
          <w:rFonts w:ascii="OstbeSerif Office" w:hAnsi="OstbeSerif Office"/>
        </w:rPr>
        <w:t xml:space="preserve">Implementierung eines Reinigungsprotokolls mit </w:t>
      </w:r>
      <w:r w:rsidR="0038440A" w:rsidRPr="00BC36A3">
        <w:rPr>
          <w:rFonts w:ascii="OstbeSerif Office" w:hAnsi="OstbeSerif Office"/>
        </w:rPr>
        <w:t>Häufigkeit und Nachverfolgung</w:t>
      </w:r>
      <w:r w:rsidRPr="00BC36A3">
        <w:rPr>
          <w:rFonts w:ascii="OstbeSerif Office" w:hAnsi="OstbeSerif Office"/>
        </w:rPr>
        <w:t>;</w:t>
      </w:r>
    </w:p>
    <w:p w14:paraId="6D9B0DB8" w14:textId="100078B6" w:rsidR="007A4428" w:rsidRPr="00BC36A3" w:rsidRDefault="007A4428" w:rsidP="00BC36A3">
      <w:pPr>
        <w:pStyle w:val="Listenabsatz"/>
        <w:numPr>
          <w:ilvl w:val="0"/>
          <w:numId w:val="19"/>
        </w:numPr>
        <w:rPr>
          <w:rFonts w:ascii="OstbeSerif Office" w:hAnsi="OstbeSerif Office"/>
        </w:rPr>
      </w:pPr>
      <w:r w:rsidRPr="00BC36A3">
        <w:rPr>
          <w:rFonts w:ascii="OstbeSerif Office" w:hAnsi="OstbeSerif Office"/>
        </w:rPr>
        <w:t>Bevorzugen Sie Einweg-Papierhandtücher oder Lufttrocknung. Verbieten Sie die Verwendung von Drucklufttrocknern und Stoffhandtüchern</w:t>
      </w:r>
      <w:r w:rsidR="00275834" w:rsidRPr="00BC36A3">
        <w:rPr>
          <w:rFonts w:ascii="OstbeSerif Office" w:hAnsi="OstbeSerif Office"/>
        </w:rPr>
        <w:t>;</w:t>
      </w:r>
    </w:p>
    <w:p w14:paraId="706A2D53" w14:textId="5B7244E9" w:rsidR="007A4428" w:rsidRPr="00BC36A3" w:rsidRDefault="007A4428" w:rsidP="00BC36A3">
      <w:pPr>
        <w:pStyle w:val="Listenabsatz"/>
        <w:numPr>
          <w:ilvl w:val="0"/>
          <w:numId w:val="19"/>
        </w:numPr>
        <w:rPr>
          <w:rFonts w:ascii="OstbeSerif Office" w:hAnsi="OstbeSerif Office"/>
        </w:rPr>
      </w:pPr>
      <w:r w:rsidRPr="00BC36A3">
        <w:rPr>
          <w:rFonts w:ascii="OstbeSerif Office" w:hAnsi="OstbeSerif Office"/>
        </w:rPr>
        <w:t>Lüften Sie die Waschräume häufig und/oder überprüfen Sie, ob das Lüftungssystem ordnungsgemäß funktioniert</w:t>
      </w:r>
      <w:r w:rsidR="00275834" w:rsidRPr="00BC36A3">
        <w:rPr>
          <w:rFonts w:ascii="OstbeSerif Office" w:hAnsi="OstbeSerif Office"/>
        </w:rPr>
        <w:t>;</w:t>
      </w:r>
      <w:r w:rsidRPr="00BC36A3">
        <w:rPr>
          <w:rFonts w:ascii="OstbeSerif Office" w:hAnsi="OstbeSerif Office"/>
        </w:rPr>
        <w:t xml:space="preserve"> </w:t>
      </w:r>
    </w:p>
    <w:p w14:paraId="3459AF21" w14:textId="77777777" w:rsidR="007A4428" w:rsidRPr="00BC36A3" w:rsidRDefault="007A4428" w:rsidP="00BC36A3">
      <w:pPr>
        <w:pStyle w:val="Listenabsatz"/>
        <w:numPr>
          <w:ilvl w:val="0"/>
          <w:numId w:val="19"/>
        </w:numPr>
        <w:rPr>
          <w:rFonts w:ascii="OstbeSerif Office" w:hAnsi="OstbeSerif Office"/>
        </w:rPr>
      </w:pPr>
      <w:r w:rsidRPr="00BC36A3">
        <w:rPr>
          <w:rFonts w:ascii="OstbeSerif Office" w:hAnsi="OstbeSerif Office"/>
        </w:rPr>
        <w:t>Beschränkung der Anzahl Personen im Sanitärbereich, um die physische Entfernung zu respektieren;</w:t>
      </w:r>
    </w:p>
    <w:p w14:paraId="6FA06711" w14:textId="1DF0C36C" w:rsidR="007A4428" w:rsidRPr="00BC36A3" w:rsidRDefault="0038440A" w:rsidP="00BC36A3">
      <w:pPr>
        <w:pStyle w:val="Listenabsatz"/>
        <w:numPr>
          <w:ilvl w:val="0"/>
          <w:numId w:val="19"/>
        </w:numPr>
        <w:rPr>
          <w:rFonts w:ascii="OstbeSerif Office" w:hAnsi="OstbeSerif Office"/>
        </w:rPr>
      </w:pPr>
      <w:r w:rsidRPr="00BC36A3">
        <w:rPr>
          <w:rFonts w:ascii="OstbeSerif Office" w:hAnsi="OstbeSerif Office"/>
        </w:rPr>
        <w:t>D</w:t>
      </w:r>
      <w:r w:rsidR="007A4428" w:rsidRPr="00BC36A3">
        <w:rPr>
          <w:rFonts w:ascii="OstbeSerif Office" w:hAnsi="OstbeSerif Office"/>
        </w:rPr>
        <w:t>ie verwendeten Urinale müssen mindestens 1,5 m voneinander entfernt sein, ggfs. wird die Benutzung jedes zweiten Urinals verhindert/ verboten (sonst Trennwände).</w:t>
      </w:r>
    </w:p>
    <w:p w14:paraId="779EEE75" w14:textId="77777777" w:rsidR="007A4428" w:rsidRPr="00BC36A3" w:rsidRDefault="007A4428" w:rsidP="00BC36A3">
      <w:pPr>
        <w:rPr>
          <w:rFonts w:ascii="OstbeSerif Office" w:hAnsi="OstbeSerif Office"/>
        </w:rPr>
      </w:pPr>
      <w:r w:rsidRPr="00BC36A3">
        <w:rPr>
          <w:rFonts w:ascii="OstbeSerif Office" w:hAnsi="OstbeSerif Office"/>
        </w:rPr>
        <w:t> </w:t>
      </w:r>
    </w:p>
    <w:p w14:paraId="272F054D" w14:textId="77777777" w:rsidR="007A4428" w:rsidRPr="00BC36A3" w:rsidRDefault="007A4428" w:rsidP="00BC36A3">
      <w:pPr>
        <w:rPr>
          <w:rFonts w:ascii="OstbeSerif Office" w:hAnsi="OstbeSerif Office"/>
        </w:rPr>
      </w:pPr>
    </w:p>
    <w:p w14:paraId="6595BC9D" w14:textId="0F6B1B02" w:rsidR="007A4428" w:rsidRPr="00BC36A3" w:rsidRDefault="007A4428" w:rsidP="00BC36A3">
      <w:pPr>
        <w:ind w:left="360"/>
        <w:rPr>
          <w:rFonts w:ascii="OstbeSerif Office" w:hAnsi="OstbeSerif Office"/>
        </w:rPr>
      </w:pPr>
    </w:p>
    <w:p w14:paraId="1AF7C6BD" w14:textId="2E8FFE2D" w:rsidR="000F286E" w:rsidRPr="00BC36A3" w:rsidRDefault="000F286E" w:rsidP="00BC36A3">
      <w:pPr>
        <w:ind w:left="360"/>
        <w:rPr>
          <w:rFonts w:ascii="OstbeSerif Office" w:hAnsi="OstbeSerif Office"/>
        </w:rPr>
      </w:pPr>
    </w:p>
    <w:p w14:paraId="6516E30E" w14:textId="3A1180B4" w:rsidR="000F286E" w:rsidRPr="00BC36A3" w:rsidRDefault="000F286E" w:rsidP="00BC36A3">
      <w:pPr>
        <w:ind w:left="360"/>
        <w:rPr>
          <w:rFonts w:ascii="OstbeSerif Office" w:hAnsi="OstbeSerif Office"/>
        </w:rPr>
      </w:pPr>
    </w:p>
    <w:p w14:paraId="4C835374" w14:textId="65256FB7" w:rsidR="000F286E" w:rsidRPr="00BC36A3" w:rsidRDefault="000F286E" w:rsidP="00BC36A3">
      <w:pPr>
        <w:ind w:left="360"/>
        <w:rPr>
          <w:rFonts w:ascii="OstbeSerif Office" w:hAnsi="OstbeSerif Office"/>
        </w:rPr>
      </w:pPr>
    </w:p>
    <w:p w14:paraId="75AA2B81" w14:textId="0C16A70A" w:rsidR="00BC36A3" w:rsidRPr="00BC36A3" w:rsidRDefault="00BC36A3" w:rsidP="00BC36A3">
      <w:pPr>
        <w:rPr>
          <w:rFonts w:ascii="OstbeSerif Office" w:hAnsi="OstbeSerif Office"/>
          <w:b/>
          <w:bCs/>
        </w:rPr>
      </w:pPr>
      <w:r w:rsidRPr="00BC36A3">
        <w:rPr>
          <w:rFonts w:ascii="OstbeSerif Office" w:hAnsi="OstbeSerif Office"/>
          <w:b/>
          <w:bCs/>
        </w:rPr>
        <w:lastRenderedPageBreak/>
        <w:t xml:space="preserve">ANHANG </w:t>
      </w:r>
      <w:bookmarkStart w:id="0" w:name="_GoBack"/>
      <w:bookmarkEnd w:id="0"/>
    </w:p>
    <w:p w14:paraId="1C53F7D1" w14:textId="77777777" w:rsidR="00BC36A3" w:rsidRPr="00BC36A3" w:rsidRDefault="00BC36A3" w:rsidP="00BC36A3">
      <w:pPr>
        <w:rPr>
          <w:rFonts w:ascii="OstbeSerif Office" w:hAnsi="OstbeSerif Office"/>
        </w:rPr>
      </w:pPr>
      <w:r w:rsidRPr="00BC36A3">
        <w:rPr>
          <w:rFonts w:ascii="OstbeSerif Office" w:hAnsi="OstbeSerif Office"/>
          <w:b/>
          <w:bCs/>
        </w:rPr>
        <w:t xml:space="preserve">Was ist zu tun im Fall von Symptomen bei Ihnen, einem Gast, Mitarbeiter oder Lieferanten? </w:t>
      </w:r>
    </w:p>
    <w:p w14:paraId="5C56BB74" w14:textId="77777777" w:rsidR="00BC36A3" w:rsidRPr="00BC36A3" w:rsidRDefault="00BC36A3" w:rsidP="00BC36A3">
      <w:pPr>
        <w:rPr>
          <w:rFonts w:ascii="OstbeSerif Office" w:hAnsi="OstbeSerif Office" w:cs="Calibri"/>
        </w:rPr>
      </w:pPr>
      <w:r w:rsidRPr="00BC36A3">
        <w:rPr>
          <w:rFonts w:ascii="OstbeSerif Office" w:hAnsi="OstbeSerif Office"/>
        </w:rPr>
        <w:t>Definieren Sie in einem Aktionsplan die Initiativen, die zu ergreifen sind, wenn Sie mit einer infizierten Person oder einer Person mit Symptomen, die auf COVID-19 hindeuten, konfrontiert werden:</w:t>
      </w:r>
    </w:p>
    <w:p w14:paraId="066249A1" w14:textId="5F75BD34" w:rsidR="00BC36A3" w:rsidRPr="00113C21" w:rsidRDefault="00BC36A3" w:rsidP="00113C21">
      <w:pPr>
        <w:pStyle w:val="Listenabsatz"/>
        <w:numPr>
          <w:ilvl w:val="0"/>
          <w:numId w:val="31"/>
        </w:numPr>
        <w:spacing w:line="252" w:lineRule="auto"/>
        <w:rPr>
          <w:rStyle w:val="Hyperlink"/>
          <w:rFonts w:ascii="OstbeSerif Office" w:eastAsia="Times New Roman" w:hAnsi="OstbeSerif Office"/>
          <w:color w:val="auto"/>
          <w:u w:val="none"/>
        </w:rPr>
      </w:pPr>
      <w:r w:rsidRPr="00113C21">
        <w:rPr>
          <w:rFonts w:ascii="OstbeSerif Office" w:hAnsi="OstbeSerif Office"/>
        </w:rPr>
        <w:t xml:space="preserve">Der Betreiber darf </w:t>
      </w:r>
      <w:r w:rsidRPr="00113C21">
        <w:rPr>
          <w:rFonts w:ascii="OstbeSerif Office" w:hAnsi="OstbeSerif Office"/>
          <w:b/>
          <w:bCs/>
          <w:u w:val="single"/>
        </w:rPr>
        <w:t>Mitarbeiter</w:t>
      </w:r>
      <w:r w:rsidRPr="00113C21">
        <w:rPr>
          <w:rFonts w:ascii="OstbeSerif Office" w:hAnsi="OstbeSerif Office"/>
        </w:rPr>
        <w:t xml:space="preserve"> mit Symptomen nicht am Arbeitsplatz lassen Wenn ein Arbeitnehmer am Arbeitsplatz erkrankt, bitten Sie ihn, nach Hause zu gehen und den Hausarzt so schnell wie möglich telefonisch zu kontaktieren. Es ist am besten, keine öffentlichen Verkehrsmittel zu benutzen. Wenn öffentliche Verkehrsmittel jedoch die einzige Möglichkeit sind, bitten Sie den kranken Mitarbeiter, auf der Rückfahrt die Vorsorgeprinzipien für Niesen und Husten strikt anzuwenden und sich vor der Heimfahrt gründlich die Hände mit Wasser und Seife zu waschen. Wenn ein Mitarbeiter krank wird, folgen Sie den Richtlinien des Föderalen Öffentlichen Dienstes Beschäftigung, Arbeit und Soziale Konzertierung: </w:t>
      </w:r>
      <w:hyperlink r:id="rId11" w:history="1">
        <w:r w:rsidRPr="00113C21">
          <w:rPr>
            <w:rStyle w:val="Hyperlink"/>
            <w:rFonts w:ascii="OstbeSerif Office" w:hAnsi="OstbeSerif Office"/>
          </w:rPr>
          <w:t>https://beschaeftigung.belgien.be/de/nachrichten/wie-sollte-der-arbeitgeber-mit-arbeitnehmern-umgehen-die-coronavirus-oder</w:t>
        </w:r>
      </w:hyperlink>
    </w:p>
    <w:p w14:paraId="42E86FAC" w14:textId="77777777" w:rsidR="00113C21" w:rsidRPr="00113C21" w:rsidRDefault="00113C21" w:rsidP="00113C21">
      <w:pPr>
        <w:pStyle w:val="Listenabsatz"/>
        <w:spacing w:line="252" w:lineRule="auto"/>
        <w:ind w:left="360"/>
        <w:rPr>
          <w:rFonts w:ascii="OstbeSerif Office" w:eastAsia="Times New Roman" w:hAnsi="OstbeSerif Office"/>
        </w:rPr>
      </w:pPr>
    </w:p>
    <w:p w14:paraId="03AF5BF7" w14:textId="47252682" w:rsidR="00BC36A3" w:rsidRDefault="00BC36A3" w:rsidP="00113C21">
      <w:pPr>
        <w:pStyle w:val="Listenabsatz"/>
        <w:numPr>
          <w:ilvl w:val="0"/>
          <w:numId w:val="31"/>
        </w:numPr>
        <w:spacing w:line="252" w:lineRule="auto"/>
        <w:rPr>
          <w:rFonts w:ascii="OstbeSerif Office" w:eastAsia="Times New Roman" w:hAnsi="OstbeSerif Office"/>
        </w:rPr>
      </w:pPr>
      <w:r w:rsidRPr="00113C21">
        <w:rPr>
          <w:rFonts w:ascii="OstbeSerif Office" w:eastAsia="Times New Roman" w:hAnsi="OstbeSerif Office"/>
        </w:rPr>
        <w:t xml:space="preserve">Der Betreiber wird sich nach der </w:t>
      </w:r>
      <w:r w:rsidRPr="003B0782">
        <w:rPr>
          <w:rFonts w:ascii="OstbeSerif Office" w:eastAsia="Times New Roman" w:hAnsi="OstbeSerif Office"/>
          <w:b/>
          <w:bCs/>
          <w:u w:val="single"/>
        </w:rPr>
        <w:t>Gesundheit der Gäste</w:t>
      </w:r>
      <w:r w:rsidRPr="00113C21">
        <w:rPr>
          <w:rFonts w:ascii="OstbeSerif Office" w:eastAsia="Times New Roman" w:hAnsi="OstbeSerif Office"/>
        </w:rPr>
        <w:t xml:space="preserve"> bei deren Ankunft erkun</w:t>
      </w:r>
      <w:r w:rsidRPr="00113C21">
        <w:rPr>
          <w:rFonts w:ascii="OstbeSerif Office" w:eastAsia="Times New Roman" w:hAnsi="OstbeSerif Office"/>
        </w:rPr>
        <w:softHyphen/>
        <w:t>digen</w:t>
      </w:r>
      <w:r w:rsidRPr="00113C21">
        <w:rPr>
          <w:rFonts w:ascii="OstbeSerif Office" w:eastAsia="Times New Roman" w:hAnsi="OstbeSerif Office"/>
          <w:color w:val="000000"/>
        </w:rPr>
        <w:t xml:space="preserve"> (Fieber, </w:t>
      </w:r>
      <w:r w:rsidR="00113C21">
        <w:rPr>
          <w:rFonts w:ascii="OstbeSerif Office" w:eastAsia="Times New Roman" w:hAnsi="OstbeSerif Office"/>
          <w:color w:val="000000"/>
        </w:rPr>
        <w:t xml:space="preserve">Kopf-, </w:t>
      </w:r>
      <w:r w:rsidRPr="00113C21">
        <w:rPr>
          <w:rFonts w:ascii="OstbeSerif Office" w:eastAsia="Times New Roman" w:hAnsi="OstbeSerif Office"/>
          <w:color w:val="000000"/>
        </w:rPr>
        <w:t>Hals</w:t>
      </w:r>
      <w:r w:rsidR="00113C21">
        <w:rPr>
          <w:rFonts w:ascii="OstbeSerif Office" w:eastAsia="Times New Roman" w:hAnsi="OstbeSerif Office"/>
          <w:color w:val="000000"/>
        </w:rPr>
        <w:t>- und/oder Glieder</w:t>
      </w:r>
      <w:r w:rsidRPr="00113C21">
        <w:rPr>
          <w:rFonts w:ascii="OstbeSerif Office" w:eastAsia="Times New Roman" w:hAnsi="OstbeSerif Office"/>
          <w:color w:val="000000"/>
        </w:rPr>
        <w:t>schmerzen,</w:t>
      </w:r>
      <w:r w:rsidR="00113C21">
        <w:rPr>
          <w:rFonts w:ascii="OstbeSerif Office" w:eastAsia="Times New Roman" w:hAnsi="OstbeSerif Office"/>
          <w:color w:val="000000"/>
        </w:rPr>
        <w:t xml:space="preserve"> Atemnot, Müdigkeit</w:t>
      </w:r>
      <w:r w:rsidRPr="00113C21">
        <w:rPr>
          <w:rFonts w:ascii="OstbeSerif Office" w:eastAsia="Times New Roman" w:hAnsi="OstbeSerif Office"/>
          <w:color w:val="000000"/>
        </w:rPr>
        <w:t>…)</w:t>
      </w:r>
      <w:r w:rsidRPr="00113C21">
        <w:rPr>
          <w:rFonts w:ascii="OstbeSerif Office" w:eastAsia="Times New Roman" w:hAnsi="OstbeSerif Office"/>
        </w:rPr>
        <w:t>. Der Betreiber darf Gäste mit Symptomen nicht annehmen.</w:t>
      </w:r>
    </w:p>
    <w:p w14:paraId="77432E01" w14:textId="77777777" w:rsidR="003B0782" w:rsidRPr="00113C21" w:rsidRDefault="003B0782" w:rsidP="003B0782">
      <w:pPr>
        <w:pStyle w:val="Listenabsatz"/>
        <w:spacing w:line="252" w:lineRule="auto"/>
        <w:ind w:left="360"/>
        <w:rPr>
          <w:rFonts w:ascii="OstbeSerif Office" w:eastAsia="Times New Roman" w:hAnsi="OstbeSerif Office"/>
        </w:rPr>
      </w:pPr>
    </w:p>
    <w:p w14:paraId="7967C83A" w14:textId="6748C1F7" w:rsidR="00BC36A3" w:rsidRPr="003B0782" w:rsidRDefault="00BC36A3" w:rsidP="00113C21">
      <w:pPr>
        <w:pStyle w:val="Listenabsatz"/>
        <w:numPr>
          <w:ilvl w:val="0"/>
          <w:numId w:val="31"/>
        </w:numPr>
        <w:spacing w:line="252" w:lineRule="auto"/>
        <w:rPr>
          <w:rFonts w:ascii="OstbeSerif Office" w:hAnsi="OstbeSerif Office"/>
        </w:rPr>
      </w:pPr>
      <w:r w:rsidRPr="00113C21">
        <w:rPr>
          <w:rFonts w:ascii="OstbeSerif Office" w:eastAsia="Times New Roman" w:hAnsi="OstbeSerif Office"/>
        </w:rPr>
        <w:t xml:space="preserve">Treten während des Aufenthalts Symptome auf, wird sofort </w:t>
      </w:r>
      <w:r w:rsidRPr="00113C21">
        <w:rPr>
          <w:rFonts w:ascii="OstbeSerif Office" w:eastAsia="Times New Roman" w:hAnsi="OstbeSerif Office"/>
          <w:b/>
          <w:bCs/>
          <w:u w:val="single"/>
        </w:rPr>
        <w:t>ein Arzt kontaktiert</w:t>
      </w:r>
      <w:r w:rsidRPr="00113C21">
        <w:rPr>
          <w:rFonts w:ascii="OstbeSerif Office" w:eastAsia="Times New Roman" w:hAnsi="OstbeSerif Office"/>
        </w:rPr>
        <w:t xml:space="preserve">. </w:t>
      </w:r>
      <w:r w:rsidRPr="00113C21">
        <w:rPr>
          <w:rFonts w:ascii="OstbeSerif Office" w:eastAsia="Times New Roman" w:hAnsi="OstbeSerif Office"/>
          <w:color w:val="000000"/>
        </w:rPr>
        <w:t>Bitten Sie den</w:t>
      </w:r>
      <w:r w:rsidRPr="00113C21">
        <w:rPr>
          <w:rFonts w:ascii="OstbeSerif Office" w:eastAsia="Times New Roman" w:hAnsi="OstbeSerif Office"/>
        </w:rPr>
        <w:t xml:space="preserve"> betroffene</w:t>
      </w:r>
      <w:r w:rsidRPr="00113C21">
        <w:rPr>
          <w:rFonts w:ascii="OstbeSerif Office" w:eastAsia="Times New Roman" w:hAnsi="OstbeSerif Office"/>
          <w:color w:val="000000"/>
        </w:rPr>
        <w:t>n</w:t>
      </w:r>
      <w:r w:rsidRPr="00113C21">
        <w:rPr>
          <w:rFonts w:ascii="OstbeSerif Office" w:eastAsia="Times New Roman" w:hAnsi="OstbeSerif Office"/>
        </w:rPr>
        <w:t xml:space="preserve"> Gast, eine Maske auf</w:t>
      </w:r>
      <w:r w:rsidRPr="00113C21">
        <w:rPr>
          <w:rFonts w:ascii="OstbeSerif Office" w:eastAsia="Times New Roman" w:hAnsi="OstbeSerif Office"/>
        </w:rPr>
        <w:softHyphen/>
        <w:t xml:space="preserve">zusetzen und die Atem- und Handhygienepraxis zu befolgen. </w:t>
      </w:r>
    </w:p>
    <w:p w14:paraId="6D460642" w14:textId="77777777" w:rsidR="003B0782" w:rsidRPr="00113C21" w:rsidRDefault="003B0782" w:rsidP="003B0782">
      <w:pPr>
        <w:pStyle w:val="Listenabsatz"/>
        <w:spacing w:line="252" w:lineRule="auto"/>
        <w:ind w:left="360"/>
        <w:rPr>
          <w:rFonts w:ascii="OstbeSerif Office" w:hAnsi="OstbeSerif Office"/>
        </w:rPr>
      </w:pPr>
    </w:p>
    <w:p w14:paraId="1D794D70" w14:textId="326AF08A" w:rsidR="00BC36A3" w:rsidRPr="003B0782" w:rsidRDefault="00BC36A3" w:rsidP="00113C21">
      <w:pPr>
        <w:pStyle w:val="Listenabsatz"/>
        <w:numPr>
          <w:ilvl w:val="0"/>
          <w:numId w:val="31"/>
        </w:numPr>
        <w:spacing w:line="240" w:lineRule="auto"/>
        <w:rPr>
          <w:rFonts w:ascii="OstbeSerif Office" w:hAnsi="OstbeSerif Office" w:cs="Calibri"/>
        </w:rPr>
      </w:pPr>
      <w:r w:rsidRPr="00113C21">
        <w:rPr>
          <w:rFonts w:ascii="OstbeSerif Office" w:hAnsi="OstbeSerif Office"/>
        </w:rPr>
        <w:t>Bitten Sie abreisende Gäste, Sie zu informieren, wenn sie innerhalb von 14 Tagen nach ihrem Aufenthalt krank werden.</w:t>
      </w:r>
    </w:p>
    <w:p w14:paraId="4B9A9A99" w14:textId="77777777" w:rsidR="003B0782" w:rsidRPr="00113C21" w:rsidRDefault="003B0782" w:rsidP="003B0782">
      <w:pPr>
        <w:pStyle w:val="Listenabsatz"/>
        <w:spacing w:line="240" w:lineRule="auto"/>
        <w:ind w:left="360"/>
        <w:rPr>
          <w:rFonts w:ascii="OstbeSerif Office" w:hAnsi="OstbeSerif Office" w:cs="Calibri"/>
        </w:rPr>
      </w:pPr>
    </w:p>
    <w:p w14:paraId="519C789C" w14:textId="77777777" w:rsidR="00BC36A3" w:rsidRPr="00113C21" w:rsidRDefault="00BC36A3" w:rsidP="00113C21">
      <w:pPr>
        <w:pStyle w:val="Listenabsatz"/>
        <w:numPr>
          <w:ilvl w:val="0"/>
          <w:numId w:val="31"/>
        </w:numPr>
        <w:spacing w:line="240" w:lineRule="auto"/>
        <w:rPr>
          <w:rFonts w:ascii="OstbeSerif Office" w:hAnsi="OstbeSerif Office"/>
        </w:rPr>
      </w:pPr>
      <w:r w:rsidRPr="00113C21">
        <w:rPr>
          <w:rFonts w:ascii="OstbeSerif Office" w:hAnsi="OstbeSerif Office"/>
        </w:rPr>
        <w:t>Innenbereiche, in denen sich der Verdachtsfall oder der bestätigte Fall von COVID-19 aufgehalten hat, sollten mindestens eine Stunde lang gelüftet und dann sorgfäl</w:t>
      </w:r>
      <w:r w:rsidRPr="00113C21">
        <w:rPr>
          <w:rFonts w:ascii="OstbeSerif Office" w:hAnsi="OstbeSerif Office"/>
        </w:rPr>
        <w:softHyphen/>
        <w:t xml:space="preserve">tig mit einem neutralen Reinigungsmittel </w:t>
      </w:r>
      <w:r w:rsidRPr="00E516D1">
        <w:rPr>
          <w:rFonts w:ascii="OstbeSerif Office" w:hAnsi="OstbeSerif Office"/>
          <w:b/>
          <w:bCs/>
          <w:u w:val="single"/>
        </w:rPr>
        <w:t>gereinigt und mit einem wirksamen viru</w:t>
      </w:r>
      <w:r w:rsidRPr="00E516D1">
        <w:rPr>
          <w:rFonts w:ascii="OstbeSerif Office" w:hAnsi="OstbeSerif Office"/>
          <w:b/>
          <w:bCs/>
          <w:u w:val="single"/>
        </w:rPr>
        <w:softHyphen/>
        <w:t>zi</w:t>
      </w:r>
      <w:r w:rsidRPr="00E516D1">
        <w:rPr>
          <w:rFonts w:ascii="OstbeSerif Office" w:hAnsi="OstbeSerif Office"/>
          <w:b/>
          <w:bCs/>
          <w:u w:val="single"/>
        </w:rPr>
        <w:softHyphen/>
        <w:t>den Desinfektionsmittel dekontaminiert werden.</w:t>
      </w:r>
      <w:r w:rsidRPr="00113C21">
        <w:rPr>
          <w:rFonts w:ascii="OstbeSerif Office" w:hAnsi="OstbeSerif Office"/>
        </w:rPr>
        <w:t xml:space="preserve"> </w:t>
      </w:r>
    </w:p>
    <w:p w14:paraId="7ACBD7FA" w14:textId="77777777" w:rsidR="00BC36A3" w:rsidRPr="00113C21" w:rsidRDefault="00BC36A3" w:rsidP="003B0782">
      <w:pPr>
        <w:pStyle w:val="Listenabsatz"/>
        <w:spacing w:line="240" w:lineRule="auto"/>
        <w:ind w:left="360"/>
        <w:rPr>
          <w:rFonts w:ascii="OstbeSerif Office" w:hAnsi="OstbeSerif Office"/>
        </w:rPr>
      </w:pPr>
      <w:r w:rsidRPr="00113C21">
        <w:rPr>
          <w:rFonts w:ascii="OstbeSerif Office" w:hAnsi="OstbeSerif Office"/>
        </w:rPr>
        <w:t>Für diese Dekontamination nach der Reinigung mit einem neutralen Reinigungsmit</w:t>
      </w:r>
      <w:r w:rsidRPr="00113C21">
        <w:rPr>
          <w:rFonts w:ascii="OstbeSerif Office" w:hAnsi="OstbeSerif Office"/>
        </w:rPr>
        <w:softHyphen/>
        <w:t>tel können 0,05-0,1% Natrium</w:t>
      </w:r>
      <w:r w:rsidRPr="00113C21">
        <w:rPr>
          <w:rFonts w:ascii="OstbeSerif Office" w:hAnsi="OstbeSerif Office"/>
        </w:rPr>
        <w:softHyphen/>
        <w:t xml:space="preserve">hypochlorit oder Produkte auf </w:t>
      </w:r>
      <w:proofErr w:type="spellStart"/>
      <w:r w:rsidRPr="00113C21">
        <w:rPr>
          <w:rFonts w:ascii="OstbeSerif Office" w:hAnsi="OstbeSerif Office"/>
        </w:rPr>
        <w:t>Ethanolbasis</w:t>
      </w:r>
      <w:proofErr w:type="spellEnd"/>
      <w:r w:rsidRPr="00113C21">
        <w:rPr>
          <w:rFonts w:ascii="OstbeSerif Office" w:hAnsi="OstbeSerif Office"/>
        </w:rPr>
        <w:t xml:space="preserve"> (mindes</w:t>
      </w:r>
      <w:r w:rsidRPr="00113C21">
        <w:rPr>
          <w:rFonts w:ascii="OstbeSerif Office" w:hAnsi="OstbeSerif Office"/>
        </w:rPr>
        <w:softHyphen/>
        <w:t xml:space="preserve">tens 70%) verwendet werden. </w:t>
      </w:r>
    </w:p>
    <w:p w14:paraId="792993D1" w14:textId="0529CFD4" w:rsidR="00BC36A3" w:rsidRPr="003B0782" w:rsidRDefault="00BC36A3" w:rsidP="003B0782">
      <w:pPr>
        <w:pStyle w:val="Listenabsatz"/>
        <w:spacing w:line="240" w:lineRule="auto"/>
        <w:ind w:left="360"/>
        <w:rPr>
          <w:rFonts w:ascii="OstbeSerif Office" w:hAnsi="OstbeSerif Office"/>
        </w:rPr>
      </w:pPr>
      <w:r w:rsidRPr="003B0782">
        <w:rPr>
          <w:rFonts w:ascii="OstbeSerif Office" w:hAnsi="OstbeSerif Office"/>
        </w:rPr>
        <w:t>Alle potenziell kontaminierten Textilien (Handtücher, Bettlaken, Vorhänge, Tisch</w:t>
      </w:r>
      <w:r w:rsidRPr="003B0782">
        <w:rPr>
          <w:rFonts w:ascii="OstbeSerif Office" w:hAnsi="OstbeSerif Office"/>
        </w:rPr>
        <w:softHyphen/>
        <w:t>decken usw.) sollten in einem Zyklus bei 90°C mit gewöhnlichen Textilwaschmitteln gewaschen werden. Wenn das betreffende Textil einem Heißwasserzyklus nicht standhalten kann, müssen Bleichmittel oder andere Textildekontaminations</w:t>
      </w:r>
      <w:r w:rsidRPr="003B0782">
        <w:rPr>
          <w:rFonts w:ascii="OstbeSerif Office" w:hAnsi="OstbeSerif Office"/>
        </w:rPr>
        <w:softHyphen/>
        <w:t>produkte dem Waschzyklus hinzugefügt werden.</w:t>
      </w:r>
    </w:p>
    <w:p w14:paraId="4B18BED3" w14:textId="77777777" w:rsidR="00BC36A3" w:rsidRPr="00BC36A3" w:rsidRDefault="00BC36A3" w:rsidP="00BC36A3">
      <w:pPr>
        <w:pStyle w:val="Listenabsatz"/>
        <w:spacing w:line="240" w:lineRule="auto"/>
        <w:ind w:left="354"/>
        <w:rPr>
          <w:rFonts w:ascii="OstbeSerif Office" w:hAnsi="OstbeSerif Office"/>
        </w:rPr>
      </w:pPr>
    </w:p>
    <w:p w14:paraId="3C4BCA01" w14:textId="77777777" w:rsidR="0026694D" w:rsidRPr="0026694D" w:rsidRDefault="0001238C" w:rsidP="00E516D1">
      <w:pPr>
        <w:pStyle w:val="Listenabsatz"/>
        <w:numPr>
          <w:ilvl w:val="0"/>
          <w:numId w:val="32"/>
        </w:numPr>
        <w:spacing w:line="240" w:lineRule="auto"/>
        <w:rPr>
          <w:rFonts w:ascii="OstbeSerif Office" w:hAnsi="OstbeSerif Office"/>
        </w:rPr>
      </w:pPr>
      <w:r>
        <w:rPr>
          <w:rFonts w:ascii="OstbeSerif Office" w:hAnsi="OstbeSerif Office"/>
          <w:color w:val="000000"/>
        </w:rPr>
        <w:t xml:space="preserve">Aktuelle Informationen über </w:t>
      </w:r>
      <w:r w:rsidR="0026694D">
        <w:rPr>
          <w:rFonts w:ascii="OstbeSerif Office" w:hAnsi="OstbeSerif Office"/>
          <w:color w:val="000000"/>
        </w:rPr>
        <w:t xml:space="preserve">COVID-19 wie Fallzahlen oder Symptome erhalten Sie unter </w:t>
      </w:r>
      <w:hyperlink r:id="rId12" w:history="1">
        <w:r w:rsidR="0026694D" w:rsidRPr="00A566A1">
          <w:rPr>
            <w:rStyle w:val="Hyperlink"/>
            <w:rFonts w:ascii="OstbeSerif Office" w:hAnsi="OstbeSerif Office"/>
          </w:rPr>
          <w:t>https://covid-19.sciensano.be/</w:t>
        </w:r>
      </w:hyperlink>
      <w:r w:rsidR="0026694D">
        <w:rPr>
          <w:rFonts w:ascii="OstbeSerif Office" w:hAnsi="OstbeSerif Office"/>
          <w:color w:val="000000"/>
        </w:rPr>
        <w:t xml:space="preserve"> </w:t>
      </w:r>
    </w:p>
    <w:p w14:paraId="0F5D6EE9" w14:textId="3F5E38D3" w:rsidR="00BC36A3" w:rsidRPr="0026694D" w:rsidRDefault="0026694D" w:rsidP="00E516D1">
      <w:pPr>
        <w:pStyle w:val="Listenabsatz"/>
        <w:numPr>
          <w:ilvl w:val="0"/>
          <w:numId w:val="32"/>
        </w:numPr>
        <w:spacing w:line="240" w:lineRule="auto"/>
        <w:rPr>
          <w:rFonts w:ascii="OstbeSerif Office" w:hAnsi="OstbeSerif Office"/>
        </w:rPr>
      </w:pPr>
      <w:r>
        <w:rPr>
          <w:rFonts w:ascii="OstbeSerif Office" w:hAnsi="OstbeSerif Office"/>
          <w:color w:val="000000"/>
        </w:rPr>
        <w:t xml:space="preserve">Aktuelle Informationen zu COVID-19 in der Deutschsprachigen Gemeinschaft unter </w:t>
      </w:r>
      <w:hyperlink r:id="rId13" w:history="1">
        <w:r w:rsidRPr="00A566A1">
          <w:rPr>
            <w:rStyle w:val="Hyperlink"/>
            <w:rFonts w:ascii="OstbeSerif Office" w:hAnsi="OstbeSerif Office"/>
          </w:rPr>
          <w:t>www.ostbelgienlive.be</w:t>
        </w:r>
      </w:hyperlink>
      <w:r>
        <w:rPr>
          <w:rFonts w:ascii="OstbeSerif Office" w:hAnsi="OstbeSerif Office"/>
          <w:color w:val="000000"/>
        </w:rPr>
        <w:t xml:space="preserve">  </w:t>
      </w:r>
    </w:p>
    <w:p w14:paraId="59D0EEE6" w14:textId="0484C81D" w:rsidR="00E516D1" w:rsidRPr="00E516D1" w:rsidRDefault="0026694D" w:rsidP="00E516D1">
      <w:pPr>
        <w:pStyle w:val="Listenabsatz"/>
        <w:numPr>
          <w:ilvl w:val="0"/>
          <w:numId w:val="32"/>
        </w:numPr>
        <w:spacing w:after="120"/>
        <w:rPr>
          <w:rFonts w:ascii="OstbeSerif Office" w:hAnsi="OstbeSerif Office"/>
        </w:rPr>
      </w:pPr>
      <w:r w:rsidRPr="00E516D1">
        <w:rPr>
          <w:rFonts w:ascii="OstbeSerif Office" w:hAnsi="OstbeSerif Office"/>
        </w:rPr>
        <w:t>HORECA-Leitfaden</w:t>
      </w:r>
      <w:r w:rsidR="00E516D1">
        <w:rPr>
          <w:rFonts w:ascii="OstbeSerif Office" w:hAnsi="OstbeSerif Office"/>
        </w:rPr>
        <w:t xml:space="preserve"> NL und FR</w:t>
      </w:r>
      <w:r w:rsidRPr="00E516D1">
        <w:rPr>
          <w:rFonts w:ascii="OstbeSerif Office" w:hAnsi="OstbeSerif Office"/>
        </w:rPr>
        <w:t xml:space="preserve">: </w:t>
      </w:r>
    </w:p>
    <w:p w14:paraId="204E9CC7" w14:textId="4CD715E2" w:rsidR="00E516D1" w:rsidRPr="00E516D1" w:rsidRDefault="00E516D1" w:rsidP="00E516D1">
      <w:pPr>
        <w:pStyle w:val="Listenabsatz"/>
        <w:numPr>
          <w:ilvl w:val="1"/>
          <w:numId w:val="31"/>
        </w:numPr>
        <w:spacing w:after="120"/>
        <w:rPr>
          <w:rFonts w:ascii="OstbeSerif Office" w:hAnsi="OstbeSerif Office"/>
        </w:rPr>
      </w:pPr>
      <w:hyperlink r:id="rId14" w:history="1">
        <w:r w:rsidRPr="00E516D1">
          <w:rPr>
            <w:rStyle w:val="Hyperlink"/>
            <w:rFonts w:ascii="OstbeSerif Office" w:hAnsi="OstbeSerif Office"/>
          </w:rPr>
          <w:t>https://bit.ly/GidsHoreca</w:t>
        </w:r>
      </w:hyperlink>
    </w:p>
    <w:p w14:paraId="02E1543D" w14:textId="14A8918D" w:rsidR="00E516D1" w:rsidRPr="00E516D1" w:rsidRDefault="00E516D1" w:rsidP="00E516D1">
      <w:pPr>
        <w:pStyle w:val="Listenabsatz"/>
        <w:numPr>
          <w:ilvl w:val="1"/>
          <w:numId w:val="31"/>
        </w:numPr>
        <w:spacing w:after="120"/>
        <w:rPr>
          <w:rFonts w:ascii="OstbeSerif Office" w:hAnsi="OstbeSerif Office"/>
        </w:rPr>
      </w:pPr>
      <w:hyperlink r:id="rId15" w:history="1">
        <w:r w:rsidRPr="00E516D1">
          <w:rPr>
            <w:rFonts w:ascii="OstbeSerif Office" w:hAnsi="OstbeSerif Office"/>
          </w:rPr>
          <w:t>https://bit.ly/GuidePourHoreca</w:t>
        </w:r>
      </w:hyperlink>
      <w:r>
        <w:rPr>
          <w:rFonts w:ascii="OstbeSerif Office" w:hAnsi="OstbeSerif Office"/>
        </w:rPr>
        <w:t xml:space="preserve"> </w:t>
      </w:r>
    </w:p>
    <w:p w14:paraId="55FB60E1" w14:textId="3DCBCF51" w:rsidR="00A23EA0" w:rsidRPr="00E516D1" w:rsidRDefault="00E516D1" w:rsidP="00BC36A3">
      <w:pPr>
        <w:pStyle w:val="Listenabsatz"/>
        <w:numPr>
          <w:ilvl w:val="1"/>
          <w:numId w:val="31"/>
        </w:numPr>
        <w:spacing w:after="120"/>
        <w:rPr>
          <w:rFonts w:ascii="OstbeSerif Office" w:hAnsi="OstbeSerif Office"/>
        </w:rPr>
      </w:pPr>
      <w:r w:rsidRPr="00E516D1">
        <w:rPr>
          <w:rFonts w:ascii="OstbeSerif Office" w:hAnsi="OstbeSerif Office"/>
        </w:rPr>
        <w:t xml:space="preserve">Piktogramme in allen </w:t>
      </w:r>
      <w:r>
        <w:rPr>
          <w:rFonts w:ascii="OstbeSerif Office" w:hAnsi="OstbeSerif Office"/>
        </w:rPr>
        <w:t>L</w:t>
      </w:r>
      <w:r w:rsidRPr="00E516D1">
        <w:rPr>
          <w:rFonts w:ascii="OstbeSerif Office" w:hAnsi="OstbeSerif Office"/>
        </w:rPr>
        <w:t xml:space="preserve">andessprachen: </w:t>
      </w:r>
      <w:hyperlink r:id="rId16" w:history="1">
        <w:r w:rsidRPr="00A566A1">
          <w:rPr>
            <w:rStyle w:val="Hyperlink"/>
            <w:rFonts w:ascii="OstbeSerif Office" w:hAnsi="OstbeSerif Office"/>
          </w:rPr>
          <w:t>https://bit.ly/covid19-commkit</w:t>
        </w:r>
      </w:hyperlink>
    </w:p>
    <w:sectPr w:rsidR="00A23EA0" w:rsidRPr="00E516D1">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F8C7" w14:textId="77777777" w:rsidR="00456F2A" w:rsidRDefault="00456F2A" w:rsidP="00D25C2A">
      <w:pPr>
        <w:spacing w:after="0" w:line="240" w:lineRule="auto"/>
      </w:pPr>
      <w:r>
        <w:separator/>
      </w:r>
    </w:p>
  </w:endnote>
  <w:endnote w:type="continuationSeparator" w:id="0">
    <w:p w14:paraId="13874566" w14:textId="77777777" w:rsidR="00456F2A" w:rsidRDefault="00456F2A" w:rsidP="00D2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erif Office">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76927"/>
      <w:docPartObj>
        <w:docPartGallery w:val="Page Numbers (Bottom of Page)"/>
        <w:docPartUnique/>
      </w:docPartObj>
    </w:sdtPr>
    <w:sdtEndPr/>
    <w:sdtContent>
      <w:p w14:paraId="487994FA" w14:textId="099C0DDB" w:rsidR="00D25C2A" w:rsidRDefault="00D25C2A">
        <w:pPr>
          <w:pStyle w:val="Fuzeile"/>
          <w:jc w:val="right"/>
        </w:pPr>
        <w:r w:rsidRPr="00D25C2A">
          <w:rPr>
            <w:rFonts w:ascii="OstbeSerif Office" w:hAnsi="OstbeSerif Office"/>
            <w:color w:val="BFBFBF" w:themeColor="background1" w:themeShade="BF"/>
            <w:sz w:val="20"/>
            <w:szCs w:val="20"/>
          </w:rPr>
          <w:fldChar w:fldCharType="begin"/>
        </w:r>
        <w:r w:rsidRPr="00D25C2A">
          <w:rPr>
            <w:rFonts w:ascii="OstbeSerif Office" w:hAnsi="OstbeSerif Office"/>
            <w:color w:val="BFBFBF" w:themeColor="background1" w:themeShade="BF"/>
            <w:sz w:val="20"/>
            <w:szCs w:val="20"/>
          </w:rPr>
          <w:instrText>PAGE   \* MERGEFORMAT</w:instrText>
        </w:r>
        <w:r w:rsidRPr="00D25C2A">
          <w:rPr>
            <w:rFonts w:ascii="OstbeSerif Office" w:hAnsi="OstbeSerif Office"/>
            <w:color w:val="BFBFBF" w:themeColor="background1" w:themeShade="BF"/>
            <w:sz w:val="20"/>
            <w:szCs w:val="20"/>
          </w:rPr>
          <w:fldChar w:fldCharType="separate"/>
        </w:r>
        <w:r w:rsidRPr="00D25C2A">
          <w:rPr>
            <w:rFonts w:ascii="OstbeSerif Office" w:hAnsi="OstbeSerif Office"/>
            <w:color w:val="BFBFBF" w:themeColor="background1" w:themeShade="BF"/>
            <w:sz w:val="20"/>
            <w:szCs w:val="20"/>
          </w:rPr>
          <w:t>2</w:t>
        </w:r>
        <w:r w:rsidRPr="00D25C2A">
          <w:rPr>
            <w:rFonts w:ascii="OstbeSerif Office" w:hAnsi="OstbeSerif Office"/>
            <w:color w:val="BFBFBF" w:themeColor="background1" w:themeShade="BF"/>
            <w:sz w:val="20"/>
            <w:szCs w:val="20"/>
          </w:rPr>
          <w:fldChar w:fldCharType="end"/>
        </w:r>
      </w:p>
    </w:sdtContent>
  </w:sdt>
  <w:p w14:paraId="67F8D859" w14:textId="77777777" w:rsidR="00D25C2A" w:rsidRDefault="00D25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C530" w14:textId="77777777" w:rsidR="00456F2A" w:rsidRDefault="00456F2A" w:rsidP="00D25C2A">
      <w:pPr>
        <w:spacing w:after="0" w:line="240" w:lineRule="auto"/>
      </w:pPr>
      <w:r>
        <w:separator/>
      </w:r>
    </w:p>
  </w:footnote>
  <w:footnote w:type="continuationSeparator" w:id="0">
    <w:p w14:paraId="54601B72" w14:textId="77777777" w:rsidR="00456F2A" w:rsidRDefault="00456F2A" w:rsidP="00D2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0CD8" w14:textId="7CBDF274" w:rsidR="00082E44" w:rsidRPr="00082E44" w:rsidRDefault="00082E44">
    <w:pPr>
      <w:pStyle w:val="Kopfzeile"/>
      <w:rPr>
        <w:rFonts w:ascii="OstbeSerif Office" w:hAnsi="OstbeSerif Office"/>
        <w:color w:val="A6A6A6" w:themeColor="background1" w:themeShade="A6"/>
        <w:sz w:val="20"/>
        <w:szCs w:val="20"/>
      </w:rPr>
    </w:pPr>
    <w:r w:rsidRPr="00082E44">
      <w:rPr>
        <w:rFonts w:ascii="OstbeSerif Office" w:hAnsi="OstbeSerif Office"/>
        <w:color w:val="A6A6A6" w:themeColor="background1" w:themeShade="A6"/>
        <w:sz w:val="20"/>
        <w:szCs w:val="20"/>
      </w:rPr>
      <w:t>Sicherheits- und Hygieneprotokoll Tourismus</w:t>
    </w:r>
    <w:r w:rsidRPr="00082E44">
      <w:rPr>
        <w:rFonts w:ascii="OstbeSerif Office" w:hAnsi="OstbeSerif Office"/>
        <w:color w:val="A6A6A6" w:themeColor="background1" w:themeShade="A6"/>
        <w:sz w:val="20"/>
        <w:szCs w:val="20"/>
      </w:rPr>
      <w:tab/>
    </w:r>
    <w:r w:rsidRPr="00082E44">
      <w:rPr>
        <w:rFonts w:ascii="OstbeSerif Office" w:hAnsi="OstbeSerif Office"/>
        <w:color w:val="A6A6A6" w:themeColor="background1" w:themeShade="A6"/>
        <w:sz w:val="20"/>
        <w:szCs w:val="20"/>
      </w:rPr>
      <w:tab/>
      <w:t>04.06.2020</w:t>
    </w:r>
  </w:p>
  <w:p w14:paraId="32E67DE0" w14:textId="77777777" w:rsidR="00082E44" w:rsidRDefault="00082E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450"/>
    <w:multiLevelType w:val="hybridMultilevel"/>
    <w:tmpl w:val="DCE03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03E50"/>
    <w:multiLevelType w:val="hybridMultilevel"/>
    <w:tmpl w:val="92FE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77DCA"/>
    <w:multiLevelType w:val="hybridMultilevel"/>
    <w:tmpl w:val="26027F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E0B99"/>
    <w:multiLevelType w:val="hybridMultilevel"/>
    <w:tmpl w:val="4956DFC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367F3C"/>
    <w:multiLevelType w:val="multilevel"/>
    <w:tmpl w:val="EFA2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03A27"/>
    <w:multiLevelType w:val="multilevel"/>
    <w:tmpl w:val="71E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C7787"/>
    <w:multiLevelType w:val="hybridMultilevel"/>
    <w:tmpl w:val="8CE81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130157"/>
    <w:multiLevelType w:val="hybridMultilevel"/>
    <w:tmpl w:val="22186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F21BD8"/>
    <w:multiLevelType w:val="hybridMultilevel"/>
    <w:tmpl w:val="3EFEF7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C93C93"/>
    <w:multiLevelType w:val="hybridMultilevel"/>
    <w:tmpl w:val="4DC0573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4C575C"/>
    <w:multiLevelType w:val="hybridMultilevel"/>
    <w:tmpl w:val="4DF890EE"/>
    <w:lvl w:ilvl="0" w:tplc="0D26EBE4">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8A075D"/>
    <w:multiLevelType w:val="multilevel"/>
    <w:tmpl w:val="35A8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153AC"/>
    <w:multiLevelType w:val="hybridMultilevel"/>
    <w:tmpl w:val="4CB66752"/>
    <w:lvl w:ilvl="0" w:tplc="0D26EBE4">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4738E8"/>
    <w:multiLevelType w:val="hybridMultilevel"/>
    <w:tmpl w:val="9C249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800451"/>
    <w:multiLevelType w:val="hybridMultilevel"/>
    <w:tmpl w:val="8F9A6A40"/>
    <w:lvl w:ilvl="0" w:tplc="0D26EBE4">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89131D"/>
    <w:multiLevelType w:val="hybridMultilevel"/>
    <w:tmpl w:val="C04EE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B47564"/>
    <w:multiLevelType w:val="hybridMultilevel"/>
    <w:tmpl w:val="908CC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F941C2"/>
    <w:multiLevelType w:val="hybridMultilevel"/>
    <w:tmpl w:val="EBF25E1C"/>
    <w:lvl w:ilvl="0" w:tplc="04070001">
      <w:start w:val="1"/>
      <w:numFmt w:val="bullet"/>
      <w:lvlText w:val=""/>
      <w:lvlJc w:val="left"/>
      <w:pPr>
        <w:ind w:left="720" w:hanging="360"/>
      </w:pPr>
      <w:rPr>
        <w:rFonts w:ascii="Symbol" w:hAnsi="Symbol" w:hint="default"/>
      </w:rPr>
    </w:lvl>
    <w:lvl w:ilvl="1" w:tplc="F44A5542">
      <w:numFmt w:val="bullet"/>
      <w:lvlText w:val="-"/>
      <w:lvlJc w:val="left"/>
      <w:pPr>
        <w:ind w:left="1440" w:hanging="360"/>
      </w:pPr>
      <w:rPr>
        <w:rFonts w:ascii="OstbeSerif Office" w:eastAsiaTheme="minorHAnsi" w:hAnsi="OstbeSerif Office"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AD16D5"/>
    <w:multiLevelType w:val="hybridMultilevel"/>
    <w:tmpl w:val="2C24EB64"/>
    <w:lvl w:ilvl="0" w:tplc="0D26EBE4">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F753FA"/>
    <w:multiLevelType w:val="hybridMultilevel"/>
    <w:tmpl w:val="E800EB0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125ABC"/>
    <w:multiLevelType w:val="hybridMultilevel"/>
    <w:tmpl w:val="08A02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D037CFA"/>
    <w:multiLevelType w:val="hybridMultilevel"/>
    <w:tmpl w:val="AE64C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EF0EF3"/>
    <w:multiLevelType w:val="multilevel"/>
    <w:tmpl w:val="6FAA5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06B26"/>
    <w:multiLevelType w:val="hybridMultilevel"/>
    <w:tmpl w:val="2EBE799C"/>
    <w:lvl w:ilvl="0" w:tplc="0D26EBE4">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1E5389"/>
    <w:multiLevelType w:val="hybridMultilevel"/>
    <w:tmpl w:val="097897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79514E7"/>
    <w:multiLevelType w:val="hybridMultilevel"/>
    <w:tmpl w:val="06AEA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6C6024"/>
    <w:multiLevelType w:val="hybridMultilevel"/>
    <w:tmpl w:val="1E68D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7243F6"/>
    <w:multiLevelType w:val="hybridMultilevel"/>
    <w:tmpl w:val="05944C28"/>
    <w:lvl w:ilvl="0" w:tplc="0D26EBE4">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485978"/>
    <w:multiLevelType w:val="hybridMultilevel"/>
    <w:tmpl w:val="A25AFF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076499"/>
    <w:multiLevelType w:val="hybridMultilevel"/>
    <w:tmpl w:val="16BCAC4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284CC0"/>
    <w:multiLevelType w:val="hybridMultilevel"/>
    <w:tmpl w:val="41C0C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3"/>
  </w:num>
  <w:num w:numId="3">
    <w:abstractNumId w:val="27"/>
  </w:num>
  <w:num w:numId="4">
    <w:abstractNumId w:val="10"/>
  </w:num>
  <w:num w:numId="5">
    <w:abstractNumId w:val="15"/>
  </w:num>
  <w:num w:numId="6">
    <w:abstractNumId w:val="0"/>
  </w:num>
  <w:num w:numId="7">
    <w:abstractNumId w:val="14"/>
  </w:num>
  <w:num w:numId="8">
    <w:abstractNumId w:val="24"/>
  </w:num>
  <w:num w:numId="9">
    <w:abstractNumId w:val="25"/>
  </w:num>
  <w:num w:numId="10">
    <w:abstractNumId w:val="6"/>
  </w:num>
  <w:num w:numId="11">
    <w:abstractNumId w:val="12"/>
  </w:num>
  <w:num w:numId="12">
    <w:abstractNumId w:val="8"/>
  </w:num>
  <w:num w:numId="13">
    <w:abstractNumId w:val="18"/>
  </w:num>
  <w:num w:numId="14">
    <w:abstractNumId w:val="21"/>
  </w:num>
  <w:num w:numId="15">
    <w:abstractNumId w:val="13"/>
  </w:num>
  <w:num w:numId="16">
    <w:abstractNumId w:val="7"/>
  </w:num>
  <w:num w:numId="17">
    <w:abstractNumId w:val="16"/>
  </w:num>
  <w:num w:numId="18">
    <w:abstractNumId w:val="1"/>
  </w:num>
  <w:num w:numId="19">
    <w:abstractNumId w:val="26"/>
  </w:num>
  <w:num w:numId="20">
    <w:abstractNumId w:val="9"/>
  </w:num>
  <w:num w:numId="21">
    <w:abstractNumId w:val="28"/>
  </w:num>
  <w:num w:numId="22">
    <w:abstractNumId w:val="17"/>
  </w:num>
  <w:num w:numId="23">
    <w:abstractNumId w:val="19"/>
  </w:num>
  <w:num w:numId="24">
    <w:abstractNumId w:val="5"/>
  </w:num>
  <w:num w:numId="25">
    <w:abstractNumId w:val="29"/>
  </w:num>
  <w:num w:numId="26">
    <w:abstractNumId w:val="4"/>
  </w:num>
  <w:num w:numId="27">
    <w:abstractNumId w:val="4"/>
    <w:lvlOverride w:ilvl="1">
      <w:lvl w:ilvl="1">
        <w:numFmt w:val="bullet"/>
        <w:lvlText w:val=""/>
        <w:lvlJc w:val="left"/>
        <w:pPr>
          <w:tabs>
            <w:tab w:val="num" w:pos="1440"/>
          </w:tabs>
          <w:ind w:left="1440" w:hanging="360"/>
        </w:pPr>
        <w:rPr>
          <w:rFonts w:ascii="Symbol" w:hAnsi="Symbol" w:hint="default"/>
          <w:sz w:val="20"/>
        </w:rPr>
      </w:lvl>
    </w:lvlOverride>
  </w:num>
  <w:num w:numId="28">
    <w:abstractNumId w:val="22"/>
  </w:num>
  <w:num w:numId="29">
    <w:abstractNumId w:val="11"/>
  </w:num>
  <w:num w:numId="30">
    <w:abstractNumId w:val="30"/>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61"/>
    <w:rsid w:val="00003FA0"/>
    <w:rsid w:val="000115B4"/>
    <w:rsid w:val="0001238C"/>
    <w:rsid w:val="00030AF0"/>
    <w:rsid w:val="00082E44"/>
    <w:rsid w:val="00092A09"/>
    <w:rsid w:val="000968B8"/>
    <w:rsid w:val="000B3244"/>
    <w:rsid w:val="000C4DFF"/>
    <w:rsid w:val="000F286E"/>
    <w:rsid w:val="001037D2"/>
    <w:rsid w:val="00113C21"/>
    <w:rsid w:val="00126A3C"/>
    <w:rsid w:val="00136FD0"/>
    <w:rsid w:val="00155E61"/>
    <w:rsid w:val="00197C89"/>
    <w:rsid w:val="001A52F4"/>
    <w:rsid w:val="001B2C88"/>
    <w:rsid w:val="001B4E6A"/>
    <w:rsid w:val="001E4D66"/>
    <w:rsid w:val="001F584B"/>
    <w:rsid w:val="002556EB"/>
    <w:rsid w:val="0026694D"/>
    <w:rsid w:val="00275834"/>
    <w:rsid w:val="002A49D0"/>
    <w:rsid w:val="002C53F8"/>
    <w:rsid w:val="002E538B"/>
    <w:rsid w:val="003377B7"/>
    <w:rsid w:val="0035787E"/>
    <w:rsid w:val="00371A56"/>
    <w:rsid w:val="0037429E"/>
    <w:rsid w:val="003800EC"/>
    <w:rsid w:val="0038440A"/>
    <w:rsid w:val="00395AE2"/>
    <w:rsid w:val="003A25CA"/>
    <w:rsid w:val="003A67CE"/>
    <w:rsid w:val="003A7FD3"/>
    <w:rsid w:val="003B0782"/>
    <w:rsid w:val="003C6119"/>
    <w:rsid w:val="003D51CA"/>
    <w:rsid w:val="003F4780"/>
    <w:rsid w:val="00423F3D"/>
    <w:rsid w:val="00426F64"/>
    <w:rsid w:val="004435EA"/>
    <w:rsid w:val="00456F2A"/>
    <w:rsid w:val="00462199"/>
    <w:rsid w:val="004638DC"/>
    <w:rsid w:val="00482677"/>
    <w:rsid w:val="004C01B1"/>
    <w:rsid w:val="004D44BA"/>
    <w:rsid w:val="004E7847"/>
    <w:rsid w:val="004F5361"/>
    <w:rsid w:val="0050352E"/>
    <w:rsid w:val="00520D70"/>
    <w:rsid w:val="0053109C"/>
    <w:rsid w:val="00536293"/>
    <w:rsid w:val="00541E43"/>
    <w:rsid w:val="00542CA5"/>
    <w:rsid w:val="00574DA0"/>
    <w:rsid w:val="00576CF8"/>
    <w:rsid w:val="00606919"/>
    <w:rsid w:val="00620638"/>
    <w:rsid w:val="0065403B"/>
    <w:rsid w:val="006575AF"/>
    <w:rsid w:val="00686819"/>
    <w:rsid w:val="006873E8"/>
    <w:rsid w:val="00691F8B"/>
    <w:rsid w:val="00693FAD"/>
    <w:rsid w:val="006B1420"/>
    <w:rsid w:val="006D0C62"/>
    <w:rsid w:val="006E00EF"/>
    <w:rsid w:val="006F24F4"/>
    <w:rsid w:val="007775C2"/>
    <w:rsid w:val="0079386D"/>
    <w:rsid w:val="007A4428"/>
    <w:rsid w:val="007B4D4C"/>
    <w:rsid w:val="007E0879"/>
    <w:rsid w:val="007E17B7"/>
    <w:rsid w:val="007E3E22"/>
    <w:rsid w:val="0081384A"/>
    <w:rsid w:val="00826577"/>
    <w:rsid w:val="00891262"/>
    <w:rsid w:val="008B160A"/>
    <w:rsid w:val="009017EC"/>
    <w:rsid w:val="00934DB3"/>
    <w:rsid w:val="00940596"/>
    <w:rsid w:val="00940C43"/>
    <w:rsid w:val="009B5051"/>
    <w:rsid w:val="009D2C38"/>
    <w:rsid w:val="009F2520"/>
    <w:rsid w:val="00A23EA0"/>
    <w:rsid w:val="00A327B8"/>
    <w:rsid w:val="00A436D6"/>
    <w:rsid w:val="00A64BD4"/>
    <w:rsid w:val="00A71426"/>
    <w:rsid w:val="00A92655"/>
    <w:rsid w:val="00A9767F"/>
    <w:rsid w:val="00AE188F"/>
    <w:rsid w:val="00B003A5"/>
    <w:rsid w:val="00B42630"/>
    <w:rsid w:val="00B4730F"/>
    <w:rsid w:val="00B818E1"/>
    <w:rsid w:val="00B9406E"/>
    <w:rsid w:val="00BC36A3"/>
    <w:rsid w:val="00BC76A5"/>
    <w:rsid w:val="00BD345C"/>
    <w:rsid w:val="00BE163C"/>
    <w:rsid w:val="00C03FD3"/>
    <w:rsid w:val="00C13E76"/>
    <w:rsid w:val="00C17FDD"/>
    <w:rsid w:val="00C7471E"/>
    <w:rsid w:val="00C801B9"/>
    <w:rsid w:val="00C922D6"/>
    <w:rsid w:val="00C94704"/>
    <w:rsid w:val="00CD40BC"/>
    <w:rsid w:val="00CF2111"/>
    <w:rsid w:val="00D25C2A"/>
    <w:rsid w:val="00D34E49"/>
    <w:rsid w:val="00D45332"/>
    <w:rsid w:val="00D51973"/>
    <w:rsid w:val="00D617F7"/>
    <w:rsid w:val="00D74E22"/>
    <w:rsid w:val="00D779F5"/>
    <w:rsid w:val="00DD0694"/>
    <w:rsid w:val="00E06ED5"/>
    <w:rsid w:val="00E516D1"/>
    <w:rsid w:val="00E55F18"/>
    <w:rsid w:val="00EB6EF2"/>
    <w:rsid w:val="00ED1694"/>
    <w:rsid w:val="00EE3282"/>
    <w:rsid w:val="00EE6FA2"/>
    <w:rsid w:val="00F05E51"/>
    <w:rsid w:val="00F311A8"/>
    <w:rsid w:val="00F33FFD"/>
    <w:rsid w:val="00F718F2"/>
    <w:rsid w:val="00F737CD"/>
    <w:rsid w:val="00FA26BD"/>
    <w:rsid w:val="00FA39A2"/>
    <w:rsid w:val="00FA5629"/>
    <w:rsid w:val="00FC1B05"/>
    <w:rsid w:val="00FF1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0769"/>
  <w15:chartTrackingRefBased/>
  <w15:docId w15:val="{02178982-D243-410F-8526-7178BC58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71A56"/>
  </w:style>
  <w:style w:type="paragraph" w:styleId="berschrift1">
    <w:name w:val="heading 1"/>
    <w:basedOn w:val="Standard"/>
    <w:next w:val="Standard"/>
    <w:link w:val="berschrift1Zchn"/>
    <w:uiPriority w:val="9"/>
    <w:qFormat/>
    <w:rsid w:val="007775C2"/>
    <w:pPr>
      <w:keepNext/>
      <w:keepLines/>
      <w:spacing w:before="240" w:after="0"/>
      <w:outlineLvl w:val="0"/>
    </w:pPr>
    <w:rPr>
      <w:rFonts w:ascii="OstbeSerif Office" w:eastAsiaTheme="majorEastAsia" w:hAnsi="OstbeSerif Office" w:cstheme="majorBidi"/>
      <w:b/>
      <w:color w:val="000000" w:themeColor="text1"/>
      <w:sz w:val="28"/>
      <w:szCs w:val="32"/>
    </w:rPr>
  </w:style>
  <w:style w:type="paragraph" w:styleId="berschrift2">
    <w:name w:val="heading 2"/>
    <w:basedOn w:val="Standard"/>
    <w:next w:val="Standard"/>
    <w:link w:val="berschrift2Zchn"/>
    <w:uiPriority w:val="9"/>
    <w:unhideWhenUsed/>
    <w:qFormat/>
    <w:rsid w:val="006F24F4"/>
    <w:pPr>
      <w:keepNext/>
      <w:keepLines/>
      <w:spacing w:before="40" w:after="0"/>
      <w:outlineLvl w:val="1"/>
    </w:pPr>
    <w:rPr>
      <w:rFonts w:ascii="OstbeSerif Office" w:eastAsiaTheme="majorEastAsia" w:hAnsi="OstbeSerif Office"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75C2"/>
    <w:rPr>
      <w:rFonts w:ascii="OstbeSerif Office" w:eastAsiaTheme="majorEastAsia" w:hAnsi="OstbeSerif Office" w:cstheme="majorBidi"/>
      <w:b/>
      <w:color w:val="000000" w:themeColor="text1"/>
      <w:sz w:val="28"/>
      <w:szCs w:val="32"/>
    </w:rPr>
  </w:style>
  <w:style w:type="paragraph" w:styleId="Listenabsatz">
    <w:name w:val="List Paragraph"/>
    <w:basedOn w:val="Standard"/>
    <w:uiPriority w:val="34"/>
    <w:qFormat/>
    <w:rsid w:val="006F24F4"/>
    <w:pPr>
      <w:ind w:left="720"/>
      <w:contextualSpacing/>
    </w:pPr>
  </w:style>
  <w:style w:type="character" w:customStyle="1" w:styleId="berschrift2Zchn">
    <w:name w:val="Überschrift 2 Zchn"/>
    <w:basedOn w:val="Absatz-Standardschriftart"/>
    <w:link w:val="berschrift2"/>
    <w:uiPriority w:val="9"/>
    <w:rsid w:val="006F24F4"/>
    <w:rPr>
      <w:rFonts w:ascii="OstbeSerif Office" w:eastAsiaTheme="majorEastAsia" w:hAnsi="OstbeSerif Office" w:cstheme="majorBidi"/>
      <w:b/>
      <w:szCs w:val="26"/>
    </w:rPr>
  </w:style>
  <w:style w:type="paragraph" w:styleId="Kopfzeile">
    <w:name w:val="header"/>
    <w:basedOn w:val="Standard"/>
    <w:link w:val="KopfzeileZchn"/>
    <w:uiPriority w:val="99"/>
    <w:unhideWhenUsed/>
    <w:rsid w:val="00D25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C2A"/>
  </w:style>
  <w:style w:type="paragraph" w:styleId="Fuzeile">
    <w:name w:val="footer"/>
    <w:basedOn w:val="Standard"/>
    <w:link w:val="FuzeileZchn"/>
    <w:uiPriority w:val="99"/>
    <w:unhideWhenUsed/>
    <w:rsid w:val="00D25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C2A"/>
  </w:style>
  <w:style w:type="character" w:styleId="Hyperlink">
    <w:name w:val="Hyperlink"/>
    <w:basedOn w:val="Absatz-Standardschriftart"/>
    <w:uiPriority w:val="99"/>
    <w:unhideWhenUsed/>
    <w:rsid w:val="00F718F2"/>
    <w:rPr>
      <w:color w:val="0563C1" w:themeColor="hyperlink"/>
      <w:u w:val="single"/>
    </w:rPr>
  </w:style>
  <w:style w:type="paragraph" w:styleId="StandardWeb">
    <w:name w:val="Normal (Web)"/>
    <w:basedOn w:val="Standard"/>
    <w:uiPriority w:val="99"/>
    <w:semiHidden/>
    <w:unhideWhenUsed/>
    <w:rsid w:val="001F58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E163C"/>
    <w:rPr>
      <w:sz w:val="16"/>
      <w:szCs w:val="16"/>
    </w:rPr>
  </w:style>
  <w:style w:type="paragraph" w:styleId="Kommentartext">
    <w:name w:val="annotation text"/>
    <w:basedOn w:val="Standard"/>
    <w:link w:val="KommentartextZchn"/>
    <w:uiPriority w:val="99"/>
    <w:semiHidden/>
    <w:unhideWhenUsed/>
    <w:rsid w:val="00BE16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163C"/>
    <w:rPr>
      <w:sz w:val="20"/>
      <w:szCs w:val="20"/>
    </w:rPr>
  </w:style>
  <w:style w:type="paragraph" w:styleId="Kommentarthema">
    <w:name w:val="annotation subject"/>
    <w:basedOn w:val="Kommentartext"/>
    <w:next w:val="Kommentartext"/>
    <w:link w:val="KommentarthemaZchn"/>
    <w:uiPriority w:val="99"/>
    <w:semiHidden/>
    <w:unhideWhenUsed/>
    <w:rsid w:val="00BE163C"/>
    <w:rPr>
      <w:b/>
      <w:bCs/>
    </w:rPr>
  </w:style>
  <w:style w:type="character" w:customStyle="1" w:styleId="KommentarthemaZchn">
    <w:name w:val="Kommentarthema Zchn"/>
    <w:basedOn w:val="KommentartextZchn"/>
    <w:link w:val="Kommentarthema"/>
    <w:uiPriority w:val="99"/>
    <w:semiHidden/>
    <w:rsid w:val="00BE163C"/>
    <w:rPr>
      <w:b/>
      <w:bCs/>
      <w:sz w:val="20"/>
      <w:szCs w:val="20"/>
    </w:rPr>
  </w:style>
  <w:style w:type="paragraph" w:styleId="Sprechblasentext">
    <w:name w:val="Balloon Text"/>
    <w:basedOn w:val="Standard"/>
    <w:link w:val="SprechblasentextZchn"/>
    <w:uiPriority w:val="99"/>
    <w:semiHidden/>
    <w:unhideWhenUsed/>
    <w:rsid w:val="00BE16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63C"/>
    <w:rPr>
      <w:rFonts w:ascii="Segoe UI" w:hAnsi="Segoe UI" w:cs="Segoe UI"/>
      <w:sz w:val="18"/>
      <w:szCs w:val="18"/>
    </w:rPr>
  </w:style>
  <w:style w:type="character" w:styleId="NichtaufgelsteErwhnung">
    <w:name w:val="Unresolved Mention"/>
    <w:basedOn w:val="Absatz-Standardschriftart"/>
    <w:uiPriority w:val="99"/>
    <w:semiHidden/>
    <w:unhideWhenUsed/>
    <w:rsid w:val="00266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7191">
      <w:bodyDiv w:val="1"/>
      <w:marLeft w:val="0"/>
      <w:marRight w:val="0"/>
      <w:marTop w:val="0"/>
      <w:marBottom w:val="0"/>
      <w:divBdr>
        <w:top w:val="none" w:sz="0" w:space="0" w:color="auto"/>
        <w:left w:val="none" w:sz="0" w:space="0" w:color="auto"/>
        <w:bottom w:val="none" w:sz="0" w:space="0" w:color="auto"/>
        <w:right w:val="none" w:sz="0" w:space="0" w:color="auto"/>
      </w:divBdr>
    </w:div>
    <w:div w:id="5264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tbelgienlive.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sciensano.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covid19-commk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schaeftigung.belgien.be/de/nachrichten/wie-sollte-der-arbeitgeber-mit-arbeitnehmern-umgehen-die-coronavirus-oder" TargetMode="External"/><Relationship Id="rId5" Type="http://schemas.openxmlformats.org/officeDocument/2006/relationships/numbering" Target="numbering.xml"/><Relationship Id="rId15" Type="http://schemas.openxmlformats.org/officeDocument/2006/relationships/hyperlink" Target="https://bit.ly/GuidePourHore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GidsHore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ct:contentTypeSchema xmlns:ct="http://schemas.microsoft.com/office/2006/metadata/contentType" xmlns:ma="http://schemas.microsoft.com/office/2006/metadata/properties/metaAttributes" ct:_="" ma:_="" ma:contentTypeName="Dokument AP" ma:contentTypeID="0x01010024235A0062B53642BAE1A683D2D4FACC00F5DE59F2917DEF46A7FA3BDF2603022A" ma:contentTypeVersion="" ma:contentTypeDescription="Dokument Aktenplan MDG&#10;(DoBu, 13.03.20)" ma:contentTypeScope="" ma:versionID="be2973c0ec1e68bac6abbb5a47d8cdfc">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1D0CF-FA9F-4306-90D0-9804F2860815}">
  <ds:schemaRefs>
    <ds:schemaRef ds:uri="http://schemas.microsoft.com/sharepoint/v3/contenttype/forms"/>
  </ds:schemaRefs>
</ds:datastoreItem>
</file>

<file path=customXml/itemProps2.xml><?xml version="1.0" encoding="utf-8"?>
<ds:datastoreItem xmlns:ds="http://schemas.openxmlformats.org/officeDocument/2006/customXml" ds:itemID="{68748082-8881-455B-8C1A-F2E971C09F14}">
  <ds:schemaRefs>
    <ds:schemaRef ds:uri="Microsoft.SharePoint.Taxonomy.ContentTypeSync"/>
  </ds:schemaRefs>
</ds:datastoreItem>
</file>

<file path=customXml/itemProps3.xml><?xml version="1.0" encoding="utf-8"?>
<ds:datastoreItem xmlns:ds="http://schemas.openxmlformats.org/officeDocument/2006/customXml" ds:itemID="{5C236E0E-F1AA-4CD0-8934-9A030FB71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C205FA-8D79-4AC5-A6A4-DC0D17CAB812}">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10817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HUNOLD, Gudrun</dc:creator>
  <cp:keywords/>
  <dc:description/>
  <cp:lastModifiedBy>HUNOLD, Gudrun</cp:lastModifiedBy>
  <cp:revision>6</cp:revision>
  <dcterms:created xsi:type="dcterms:W3CDTF">2020-06-05T10:58:00Z</dcterms:created>
  <dcterms:modified xsi:type="dcterms:W3CDTF">2020-06-05T11:07:00Z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0x01010024235A0062B53642BAE1A683D2D4FACC00F5DE59F2917DEF46A7FA3BDF2603022A</vt:lpwstr>
  </property>
</Properties>
</file>