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39996" w14:textId="6668C8C6" w:rsidR="0050206D" w:rsidRDefault="00E203D7" w:rsidP="00E203D7">
      <w:pPr>
        <w:pStyle w:val="StandardWeb"/>
        <w:shd w:val="clear" w:color="auto" w:fill="FFFFFF"/>
        <w:spacing w:before="0" w:beforeAutospacing="0" w:after="0" w:afterAutospacing="0"/>
        <w:rPr>
          <w:rStyle w:val="Fett"/>
          <w:rFonts w:ascii="OstbeSans Office" w:hAnsi="OstbeSans Office"/>
          <w:color w:val="171717"/>
          <w:sz w:val="22"/>
          <w:szCs w:val="22"/>
        </w:rPr>
      </w:pPr>
      <w:r>
        <w:rPr>
          <w:rStyle w:val="Fett"/>
          <w:rFonts w:ascii="OstbeSans Office" w:hAnsi="OstbeSans Office"/>
          <w:color w:val="171717"/>
          <w:sz w:val="22"/>
          <w:szCs w:val="22"/>
        </w:rPr>
        <w:t>Mountainbike in Ostbelgien</w:t>
      </w:r>
    </w:p>
    <w:p w14:paraId="66CBAC35" w14:textId="3A4B0656" w:rsidR="008B75CC" w:rsidRDefault="006477B2" w:rsidP="008B75CC">
      <w:pPr>
        <w:pStyle w:val="StandardWeb"/>
        <w:shd w:val="clear" w:color="auto" w:fill="FFFFFF"/>
        <w:spacing w:before="240" w:beforeAutospacing="0" w:after="240" w:afterAutospacing="0"/>
        <w:rPr>
          <w:rFonts w:ascii="OstbeSans Office" w:hAnsi="OstbeSans Office"/>
          <w:b/>
          <w:bCs/>
          <w:sz w:val="28"/>
          <w:szCs w:val="28"/>
        </w:rPr>
      </w:pPr>
      <w:r>
        <w:rPr>
          <w:rFonts w:ascii="OstbeSans Office" w:hAnsi="OstbeSans Office"/>
          <w:b/>
          <w:bCs/>
          <w:sz w:val="28"/>
          <w:szCs w:val="28"/>
        </w:rPr>
        <w:t>Übe</w:t>
      </w:r>
      <w:r w:rsidRPr="006477B2">
        <w:rPr>
          <w:rFonts w:ascii="OstbeSans Office" w:hAnsi="OstbeSans Office"/>
          <w:b/>
          <w:bCs/>
          <w:sz w:val="28"/>
          <w:szCs w:val="28"/>
        </w:rPr>
        <w:t>r</w:t>
      </w:r>
      <w:r w:rsidR="008B75CC" w:rsidRPr="006477B2">
        <w:rPr>
          <w:rFonts w:ascii="OstbeSans Office" w:hAnsi="OstbeSans Office"/>
          <w:b/>
          <w:bCs/>
          <w:sz w:val="28"/>
          <w:szCs w:val="28"/>
        </w:rPr>
        <w:t xml:space="preserve"> 2.000</w:t>
      </w:r>
      <w:r w:rsidR="008B75CC">
        <w:rPr>
          <w:rFonts w:ascii="OstbeSans Office" w:hAnsi="OstbeSans Office"/>
          <w:b/>
          <w:bCs/>
          <w:sz w:val="28"/>
          <w:szCs w:val="28"/>
        </w:rPr>
        <w:t xml:space="preserve"> Stoneman-Starter trotzten Regen und Schlamm</w:t>
      </w:r>
    </w:p>
    <w:p w14:paraId="1F91AE90" w14:textId="1BF2B071" w:rsidR="001064B7" w:rsidRPr="001064B7" w:rsidRDefault="0050206D" w:rsidP="001064B7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OstbeSans Office" w:hAnsi="OstbeSans Office"/>
          <w:b/>
          <w:bCs/>
          <w:color w:val="171717"/>
          <w:sz w:val="22"/>
          <w:szCs w:val="22"/>
        </w:rPr>
      </w:pPr>
      <w:r w:rsidRPr="0050206D">
        <w:rPr>
          <w:rStyle w:val="Fett"/>
          <w:rFonts w:ascii="OstbeSans Office" w:hAnsi="OstbeSans Office"/>
          <w:color w:val="171717"/>
          <w:sz w:val="22"/>
          <w:szCs w:val="22"/>
        </w:rPr>
        <w:t xml:space="preserve">Am 15. September endete die </w:t>
      </w:r>
      <w:r w:rsidR="009F2BE5">
        <w:rPr>
          <w:rStyle w:val="Fett"/>
          <w:rFonts w:ascii="OstbeSans Office" w:hAnsi="OstbeSans Office"/>
          <w:color w:val="171717"/>
          <w:sz w:val="22"/>
          <w:szCs w:val="22"/>
        </w:rPr>
        <w:t>5</w:t>
      </w:r>
      <w:r w:rsidRPr="0050206D">
        <w:rPr>
          <w:rStyle w:val="Fett"/>
          <w:rFonts w:ascii="OstbeSans Office" w:hAnsi="OstbeSans Office"/>
          <w:color w:val="171717"/>
          <w:sz w:val="22"/>
          <w:szCs w:val="22"/>
        </w:rPr>
        <w:t xml:space="preserve">. Saison des Stoneman </w:t>
      </w:r>
      <w:proofErr w:type="spellStart"/>
      <w:r w:rsidRPr="0050206D">
        <w:rPr>
          <w:rStyle w:val="Fett"/>
          <w:rFonts w:ascii="OstbeSans Office" w:hAnsi="OstbeSans Office"/>
          <w:color w:val="171717"/>
          <w:sz w:val="22"/>
          <w:szCs w:val="22"/>
        </w:rPr>
        <w:t>Arduenna</w:t>
      </w:r>
      <w:proofErr w:type="spellEnd"/>
      <w:r w:rsidR="00030FDE">
        <w:rPr>
          <w:rStyle w:val="Fett"/>
          <w:rFonts w:ascii="OstbeSans Office" w:hAnsi="OstbeSans Office"/>
          <w:color w:val="171717"/>
          <w:sz w:val="22"/>
          <w:szCs w:val="22"/>
        </w:rPr>
        <w:t>.</w:t>
      </w:r>
      <w:r w:rsidRPr="0050206D">
        <w:rPr>
          <w:rStyle w:val="Fett"/>
          <w:rFonts w:ascii="OstbeSans Office" w:hAnsi="OstbeSans Office"/>
          <w:color w:val="171717"/>
          <w:sz w:val="22"/>
          <w:szCs w:val="22"/>
        </w:rPr>
        <w:t xml:space="preserve"> </w:t>
      </w:r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>Dieser</w:t>
      </w:r>
      <w:r w:rsidR="00FD1A17">
        <w:rPr>
          <w:rStyle w:val="Fett"/>
          <w:rFonts w:ascii="OstbeSans Office" w:hAnsi="OstbeSans Office"/>
          <w:color w:val="171717"/>
          <w:sz w:val="22"/>
          <w:szCs w:val="22"/>
        </w:rPr>
        <w:t xml:space="preserve"> Mountainbike-Rundkurs </w:t>
      </w:r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 xml:space="preserve">zählt </w:t>
      </w:r>
      <w:r w:rsidR="00FD1A17">
        <w:rPr>
          <w:rStyle w:val="Fett"/>
          <w:rFonts w:ascii="OstbeSans Office" w:hAnsi="OstbeSans Office"/>
          <w:color w:val="171717"/>
          <w:sz w:val="22"/>
          <w:szCs w:val="22"/>
        </w:rPr>
        <w:t>176 km und 3900 Höhenmeter</w:t>
      </w:r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 xml:space="preserve"> und ist darauf ausgelegt,</w:t>
      </w:r>
      <w:r w:rsidR="00FD1A17">
        <w:rPr>
          <w:rStyle w:val="Fett"/>
          <w:rFonts w:ascii="OstbeSans Office" w:hAnsi="OstbeSans Office"/>
          <w:color w:val="171717"/>
          <w:sz w:val="22"/>
          <w:szCs w:val="22"/>
        </w:rPr>
        <w:t xml:space="preserve"> innerhalb von einem, zwei oder drei Tagen gemeistert </w:t>
      </w:r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 xml:space="preserve">zu </w:t>
      </w:r>
      <w:r w:rsidR="00FD1A17">
        <w:rPr>
          <w:rStyle w:val="Fett"/>
          <w:rFonts w:ascii="OstbeSans Office" w:hAnsi="OstbeSans Office"/>
          <w:color w:val="171717"/>
          <w:sz w:val="22"/>
          <w:szCs w:val="22"/>
        </w:rPr>
        <w:t xml:space="preserve">werden. </w:t>
      </w:r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 xml:space="preserve">Dabei steht neben der sportlichen Challenge vor allem der Naturgenuss im Vordergrund. Das Hohe Venn, die Seen von Bütgenbach und </w:t>
      </w:r>
      <w:proofErr w:type="spellStart"/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>Robertville</w:t>
      </w:r>
      <w:proofErr w:type="spellEnd"/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 xml:space="preserve">, das </w:t>
      </w:r>
      <w:proofErr w:type="spellStart"/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>Ourtal</w:t>
      </w:r>
      <w:proofErr w:type="spellEnd"/>
      <w:r w:rsidR="008A1A0F">
        <w:rPr>
          <w:rStyle w:val="Fett"/>
          <w:rFonts w:ascii="OstbeSans Office" w:hAnsi="OstbeSans Office"/>
          <w:color w:val="171717"/>
          <w:sz w:val="22"/>
          <w:szCs w:val="22"/>
        </w:rPr>
        <w:t xml:space="preserve">, die vielen Waldpassagen und die historische Altstadt Malmedys sind nur ein paar der Highlights entlang der Route. </w:t>
      </w:r>
    </w:p>
    <w:p w14:paraId="7E7ADCDA" w14:textId="2DCC1226" w:rsidR="00CF5929" w:rsidRDefault="001064B7" w:rsidP="00030FDE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color w:val="171717"/>
          <w:sz w:val="22"/>
          <w:szCs w:val="22"/>
        </w:rPr>
      </w:pPr>
      <w:r w:rsidRPr="001064B7">
        <w:rPr>
          <w:rFonts w:ascii="OstbeSans Office" w:hAnsi="OstbeSans Office"/>
          <w:b/>
          <w:bCs/>
          <w:noProof/>
          <w:color w:val="171717"/>
        </w:rPr>
        <w:drawing>
          <wp:anchor distT="0" distB="0" distL="114300" distR="114300" simplePos="0" relativeHeight="251659264" behindDoc="0" locked="0" layoutInCell="1" allowOverlap="1" wp14:anchorId="3DDEFAFA" wp14:editId="26A71D2B">
            <wp:simplePos x="0" y="0"/>
            <wp:positionH relativeFrom="column">
              <wp:posOffset>3952875</wp:posOffset>
            </wp:positionH>
            <wp:positionV relativeFrom="paragraph">
              <wp:posOffset>131445</wp:posOffset>
            </wp:positionV>
            <wp:extent cx="1714500" cy="2576830"/>
            <wp:effectExtent l="0" t="0" r="0" b="0"/>
            <wp:wrapThrough wrapText="bothSides">
              <wp:wrapPolygon edited="0">
                <wp:start x="0" y="0"/>
                <wp:lineTo x="0" y="21398"/>
                <wp:lineTo x="21360" y="21398"/>
                <wp:lineTo x="21360" y="0"/>
                <wp:lineTo x="0" y="0"/>
              </wp:wrapPolygon>
            </wp:wrapThrough>
            <wp:docPr id="672809944" name="Grafik 6" descr="Ein Bild, das draußen, Fahrradreifen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9944" name="Grafik 6" descr="Ein Bild, das draußen, Fahrradreifen, Rad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473A" w14:textId="7CFAFAC5" w:rsidR="009F2BE5" w:rsidRDefault="001F61B7" w:rsidP="00030FD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OstbeSans Office" w:hAnsi="OstbeSans Office"/>
          <w:color w:val="171717"/>
          <w:sz w:val="22"/>
          <w:szCs w:val="22"/>
        </w:rPr>
      </w:pPr>
      <w:r w:rsidRPr="001064B7">
        <w:rPr>
          <w:rFonts w:ascii="OstbeSans Office" w:hAnsi="OstbeSans Office"/>
          <w:noProof/>
          <w:color w:val="171717"/>
        </w:rPr>
        <w:drawing>
          <wp:anchor distT="0" distB="0" distL="114300" distR="114300" simplePos="0" relativeHeight="251658240" behindDoc="0" locked="0" layoutInCell="1" allowOverlap="1" wp14:anchorId="01DB81E3" wp14:editId="17E1DC91">
            <wp:simplePos x="0" y="0"/>
            <wp:positionH relativeFrom="column">
              <wp:posOffset>3719830</wp:posOffset>
            </wp:positionH>
            <wp:positionV relativeFrom="paragraph">
              <wp:posOffset>2649855</wp:posOffset>
            </wp:positionV>
            <wp:extent cx="2042795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352" y="21511"/>
                <wp:lineTo x="21352" y="0"/>
                <wp:lineTo x="0" y="0"/>
              </wp:wrapPolygon>
            </wp:wrapThrough>
            <wp:docPr id="2129277515" name="Grafik 2" descr="Ein Bild, das Text, Screenshot, Kreis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77515" name="Grafik 2" descr="Ein Bild, das Text, Screenshot, Kreis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1B7">
        <w:rPr>
          <w:rFonts w:ascii="OstbeSans Office" w:hAnsi="OstbeSans Office"/>
          <w:noProof/>
          <w:color w:val="171717"/>
        </w:rPr>
        <w:drawing>
          <wp:anchor distT="0" distB="0" distL="114300" distR="114300" simplePos="0" relativeHeight="251661312" behindDoc="0" locked="0" layoutInCell="1" allowOverlap="1" wp14:anchorId="59DAC637" wp14:editId="5B51A941">
            <wp:simplePos x="0" y="0"/>
            <wp:positionH relativeFrom="column">
              <wp:posOffset>0</wp:posOffset>
            </wp:positionH>
            <wp:positionV relativeFrom="paragraph">
              <wp:posOffset>2653665</wp:posOffset>
            </wp:positionV>
            <wp:extent cx="3572510" cy="2295525"/>
            <wp:effectExtent l="0" t="0" r="8890" b="9525"/>
            <wp:wrapThrough wrapText="bothSides">
              <wp:wrapPolygon edited="0">
                <wp:start x="0" y="0"/>
                <wp:lineTo x="0" y="21510"/>
                <wp:lineTo x="21539" y="21510"/>
                <wp:lineTo x="21539" y="0"/>
                <wp:lineTo x="0" y="0"/>
              </wp:wrapPolygon>
            </wp:wrapThrough>
            <wp:docPr id="662187597" name="Grafik 10" descr="Ein Bild, das Reihe,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87597" name="Grafik 10" descr="Ein Bild, das Reihe, Text, Screenshot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Über </w:t>
      </w:r>
      <w:r w:rsidR="008B75CC" w:rsidRP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2.000</w:t>
      </w:r>
      <w:r w:rsidR="008A1A0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Starter ließen sich in diesem Jahr von der abwechslungsreichen Strecke begeistern, die </w:t>
      </w:r>
      <w:proofErr w:type="spellStart"/>
      <w:r w:rsidR="008A1A0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Singletrails</w:t>
      </w:r>
      <w:proofErr w:type="spellEnd"/>
      <w:r w:rsidR="008A1A0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und Wurzelpfade mit Wald</w:t>
      </w:r>
      <w:r w:rsidR="00245D10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-</w:t>
      </w:r>
      <w:r w:rsidR="008A1A0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und Wiesenwegen verbindet. </w:t>
      </w:r>
      <w:r w:rsidR="008B75C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Das nasse Wetter in dieser Saison sorgte zweifellos dafür, dass Schlammpassagen und dreckige Kleidung zum Stoneman-Abenteuer dazugehörten. Auch wenn die Wetterbedingungen den ein oder anderen möglicherweise von einer Fahrt abhielten</w:t>
      </w:r>
      <w:r w:rsidR="0087067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– die Teilnehmerzahlen verzeichneten ein Minus von etwa 20% im Vergleich zur Saison 2023 –</w:t>
      </w:r>
      <w:r w:rsidR="008B75C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, gab es doch viele positive Rückmeldungen. So teilten Karin und Yasmin mit: „</w:t>
      </w:r>
      <w:r w:rsidR="008B75CC" w:rsidRPr="008B75CC">
        <w:rPr>
          <w:rFonts w:ascii="OstbeSans Office" w:hAnsi="OstbeSans Office"/>
          <w:color w:val="171717"/>
          <w:sz w:val="22"/>
          <w:szCs w:val="22"/>
        </w:rPr>
        <w:t xml:space="preserve">Unsere Goldfahrt war eine nette </w:t>
      </w:r>
      <w:r w:rsidR="00245D10">
        <w:rPr>
          <w:rFonts w:ascii="OstbeSans Office" w:hAnsi="OstbeSans Office"/>
          <w:color w:val="171717"/>
          <w:sz w:val="22"/>
          <w:szCs w:val="22"/>
        </w:rPr>
        <w:t>M</w:t>
      </w:r>
      <w:r w:rsidR="008B75CC" w:rsidRPr="008B75CC">
        <w:rPr>
          <w:rFonts w:ascii="OstbeSans Office" w:hAnsi="OstbeSans Office"/>
          <w:color w:val="171717"/>
          <w:sz w:val="22"/>
          <w:szCs w:val="22"/>
        </w:rPr>
        <w:t>atschpartie mit rutschigen Trails und feuchtkaltem Wetter. Wir kämpften bis zum Schluss und fanden: es war genial!</w:t>
      </w:r>
      <w:r w:rsidR="008B75CC">
        <w:rPr>
          <w:rFonts w:ascii="OstbeSans Office" w:hAnsi="OstbeSans Office"/>
          <w:color w:val="171717"/>
          <w:sz w:val="22"/>
          <w:szCs w:val="22"/>
        </w:rPr>
        <w:t xml:space="preserve">“. Egal ob Gold, Silber oder Bronze, am Ende der Strecke konnten sich alle Teilnehmer erschöpft, aber stolz auf die Schulter klopfen. </w:t>
      </w:r>
    </w:p>
    <w:p w14:paraId="6C022B58" w14:textId="5D8CC8AA" w:rsidR="001F61B7" w:rsidRDefault="001F61B7" w:rsidP="00030FDE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OstbeSans Office" w:hAnsi="OstbeSans Office"/>
          <w:color w:val="171717"/>
          <w:sz w:val="22"/>
          <w:szCs w:val="22"/>
        </w:rPr>
      </w:pPr>
    </w:p>
    <w:p w14:paraId="754B4525" w14:textId="7BFDD54D" w:rsidR="008A1A0F" w:rsidRPr="00FB1BB5" w:rsidRDefault="00ED209A" w:rsidP="00030FDE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lastRenderedPageBreak/>
        <w:t>Wie auch im vergangenen Jahr starteten die meisten Stoneman-Fahrer in den Kategorien Silber (Fahrt in 2 Tagen) und Bronze (Fahrt in 3 Tagen) und sorgten für ein Total vo</w:t>
      </w:r>
      <w:r w:rsid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n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</w:t>
      </w:r>
      <w:r w:rsidRP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4.</w:t>
      </w:r>
      <w:r w:rsidR="006477B2" w:rsidRP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7</w:t>
      </w:r>
      <w:r w:rsidRP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00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Fahrtagen. Im Vergleich zur Saison 2023 erhöhte sich der Frauenanteil auf dem </w:t>
      </w:r>
      <w:proofErr w:type="spellStart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Arduenna</w:t>
      </w:r>
      <w:proofErr w:type="spellEnd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von 8% auf 9%. Es wird gehofft, dass sich die Frauenpower in der Saison 2025 noch weiter verbesser</w:t>
      </w:r>
      <w:r w:rsidR="00245D10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t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und sich noch viele weitere </w:t>
      </w:r>
      <w:proofErr w:type="spellStart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Stonewomen</w:t>
      </w:r>
      <w:proofErr w:type="spellEnd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auf den Track begeben. </w:t>
      </w:r>
      <w:r w:rsidR="0087067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br/>
        <w:t xml:space="preserve">Aktuell darf die Strecke zwar nicht befahren werden, aber ab dem 15. April 2025 gibt es in Ostbelgien wieder „176 km pure Mountain Bike Emotion“ auf dem Stoneman </w:t>
      </w:r>
      <w:proofErr w:type="spellStart"/>
      <w:r w:rsidR="0087067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Arduenna</w:t>
      </w:r>
      <w:proofErr w:type="spellEnd"/>
      <w:r w:rsidR="0087067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. Anmelden kann man sich gerne ab Dezember auf </w:t>
      </w:r>
      <w:hyperlink r:id="rId10" w:history="1">
        <w:r w:rsidR="0087067C" w:rsidRPr="0087067C">
          <w:rPr>
            <w:rStyle w:val="Hyperlink"/>
            <w:rFonts w:ascii="OstbeSans Office" w:hAnsi="OstbeSans Office"/>
            <w:sz w:val="22"/>
            <w:szCs w:val="22"/>
          </w:rPr>
          <w:t>stoneman-arduenna.com</w:t>
        </w:r>
      </w:hyperlink>
      <w:r w:rsidR="0087067C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.   </w:t>
      </w:r>
    </w:p>
    <w:p w14:paraId="7A438CA5" w14:textId="564F59DC" w:rsidR="009F2BE5" w:rsidRPr="00FB1BB5" w:rsidRDefault="00044CA5" w:rsidP="00030FDE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  <w:r w:rsidRPr="001064B7">
        <w:rPr>
          <w:rFonts w:ascii="OstbeSans Office" w:hAnsi="OstbeSans Office"/>
          <w:noProof/>
          <w:color w:val="171717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BC4E142" wp14:editId="4645D271">
            <wp:simplePos x="0" y="0"/>
            <wp:positionH relativeFrom="column">
              <wp:posOffset>3543300</wp:posOffset>
            </wp:positionH>
            <wp:positionV relativeFrom="paragraph">
              <wp:posOffset>74930</wp:posOffset>
            </wp:positionV>
            <wp:extent cx="2096770" cy="1805940"/>
            <wp:effectExtent l="0" t="0" r="0" b="3810"/>
            <wp:wrapThrough wrapText="bothSides">
              <wp:wrapPolygon edited="0">
                <wp:start x="0" y="0"/>
                <wp:lineTo x="0" y="21418"/>
                <wp:lineTo x="21391" y="21418"/>
                <wp:lineTo x="21391" y="0"/>
                <wp:lineTo x="0" y="0"/>
              </wp:wrapPolygon>
            </wp:wrapThrough>
            <wp:docPr id="1405981244" name="Grafik 8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81244" name="Grafik 8" descr="Ein Bild, das Text, Screenshot, Schrif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54259" w14:textId="2412445F" w:rsidR="0087067C" w:rsidRDefault="00092A46" w:rsidP="00F52CB6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De</w:t>
      </w:r>
      <w:r w:rsidR="0089061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r 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Stoneman </w:t>
      </w:r>
      <w:proofErr w:type="spellStart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Arduenna</w:t>
      </w:r>
      <w:proofErr w:type="spellEnd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</w:t>
      </w:r>
      <w:proofErr w:type="gramStart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kann</w:t>
      </w:r>
      <w:r w:rsidR="0089061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übrigens</w:t>
      </w:r>
      <w:proofErr w:type="gramEnd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auch mit dem E-Mountainbike in Angriff </w:t>
      </w:r>
      <w:r w:rsidR="0089061F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genommen werden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. Der Teilnehmeranteil mit E-Bike steigt stetig und lag in der Saison 2024 bei </w:t>
      </w:r>
      <w:r w:rsidRPr="00760C09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11,</w:t>
      </w:r>
      <w:r w:rsidR="00885E67" w:rsidRPr="00760C09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4</w:t>
      </w:r>
      <w:r w:rsidRPr="00760C09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%,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was im Vergleich zu</w:t>
      </w:r>
      <w:r w:rsidR="00944BE4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r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Startsaison</w:t>
      </w:r>
      <w:r w:rsidR="00245D10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2020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einer Verdopplung entspricht. Dabei befahren 72% der E-Biker den Stoneman </w:t>
      </w:r>
      <w:proofErr w:type="spellStart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Arduenna</w:t>
      </w:r>
      <w:proofErr w:type="spellEnd"/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 in der Kategorie Bronze und 25% in der Kategorie Silber. </w:t>
      </w:r>
      <w:r w:rsidR="00D96528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Gold-Fahrer mit E-Antrieb gab es, wie auch schon in den Vorjahren, nur eine Handvoll. </w:t>
      </w:r>
    </w:p>
    <w:p w14:paraId="39989A16" w14:textId="77777777" w:rsidR="001F61B7" w:rsidRDefault="001F61B7" w:rsidP="00F52CB6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</w:p>
    <w:p w14:paraId="0A663B07" w14:textId="77777777" w:rsidR="00044CA5" w:rsidRDefault="00044CA5" w:rsidP="00F52CB6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</w:p>
    <w:p w14:paraId="6526F1D6" w14:textId="1960CB2D" w:rsidR="00D96528" w:rsidRDefault="00F12E56" w:rsidP="00F52CB6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Im Laufe der Saison arbeitete die Tourismusagentur eng mit </w:t>
      </w:r>
      <w:r w:rsidR="00245D10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3 Starterpaket-Ausgabestellen und 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15 Logis-Partnerbetrieben zusammen, die entlang der Strecke liegen und sich durch ihren besonders guten Service für Mountainbiker und besonders Stoneman-Fahrer auszeichnen. Vorteil der Unterkunftsbuchung in diesen Häusern ist, dass die Stoneman-Fahrer dort ihre Stoneman-Starterpakete erhalten können und dass zwischen den Stoneman-Unterkunftsbetrieben ein Gepäcktransfer angeboten wird. Im Rahmen dieses Gepäcktransports zum </w:t>
      </w:r>
      <w:r w:rsidR="006477B2"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>T</w:t>
      </w:r>
      <w:r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  <w:t xml:space="preserve">arif von 25€ pro Tag und Gepäckstück fanden zwischen dem 15. April und 15. September 2024 über 700 Gepäcktransporte statt.  </w:t>
      </w:r>
    </w:p>
    <w:p w14:paraId="03651941" w14:textId="77777777" w:rsidR="00330CA5" w:rsidRPr="00FB1BB5" w:rsidRDefault="00330CA5" w:rsidP="00030FDE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b w:val="0"/>
          <w:bCs w:val="0"/>
          <w:color w:val="171717"/>
          <w:sz w:val="22"/>
          <w:szCs w:val="22"/>
        </w:rPr>
      </w:pPr>
    </w:p>
    <w:p w14:paraId="60D66F5F" w14:textId="77777777" w:rsidR="00330CA5" w:rsidRDefault="00330CA5" w:rsidP="00330CA5">
      <w:pPr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>Die Tourismusagentur Ostbelgien bedankt sich bei allen Partnerbetrieben, Ausgabestellen, Streckenscouts, dem Taxiservice und allen weiteren Helfern für die gute Zusammenarbeit im Laufe der Saison.</w:t>
      </w:r>
    </w:p>
    <w:p w14:paraId="44FDA572" w14:textId="77777777" w:rsidR="00330CA5" w:rsidRDefault="00330CA5" w:rsidP="00330CA5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Fett"/>
          <w:rFonts w:ascii="OstbeSans Office" w:hAnsi="OstbeSans Office"/>
          <w:color w:val="171717"/>
          <w:sz w:val="22"/>
          <w:szCs w:val="22"/>
        </w:rPr>
      </w:pPr>
    </w:p>
    <w:p w14:paraId="6E8BC864" w14:textId="77777777" w:rsidR="00330CA5" w:rsidRDefault="00330CA5" w:rsidP="00330CA5">
      <w:pPr>
        <w:pBdr>
          <w:bottom w:val="single" w:sz="6" w:space="1" w:color="auto"/>
        </w:pBdr>
        <w:jc w:val="both"/>
        <w:rPr>
          <w:rFonts w:ascii="OstbeSans Office" w:hAnsi="OstbeSans Office"/>
        </w:rPr>
      </w:pPr>
    </w:p>
    <w:p w14:paraId="0393A476" w14:textId="77777777" w:rsidR="00330CA5" w:rsidRDefault="00330CA5" w:rsidP="00330CA5">
      <w:pPr>
        <w:spacing w:after="0"/>
        <w:jc w:val="both"/>
        <w:rPr>
          <w:rFonts w:ascii="OstbeSans Office" w:hAnsi="OstbeSans Office"/>
        </w:rPr>
      </w:pPr>
    </w:p>
    <w:p w14:paraId="5218E75B" w14:textId="2495C112" w:rsidR="00330CA5" w:rsidRDefault="00330CA5" w:rsidP="00330CA5">
      <w:pPr>
        <w:pBdr>
          <w:bottom w:val="single" w:sz="6" w:space="1" w:color="auto"/>
        </w:pBdr>
        <w:jc w:val="both"/>
        <w:rPr>
          <w:rFonts w:ascii="OstbeSans Office" w:hAnsi="OstbeSans Office"/>
        </w:rPr>
      </w:pPr>
      <w:r w:rsidRPr="00AC63F1">
        <w:rPr>
          <w:rFonts w:ascii="OstbeSans Office" w:hAnsi="OstbeSans Office"/>
        </w:rPr>
        <w:t>Der Stoneman ist ein i</w:t>
      </w:r>
      <w:r>
        <w:rPr>
          <w:rFonts w:ascii="OstbeSans Office" w:hAnsi="OstbeSans Office"/>
        </w:rPr>
        <w:t xml:space="preserve">nternationales Projekt, welches auf jeweils eine Ausgabe pro Land limitiert ist. In Belgien konnte Ostbelgien das Projekt für sich gewinnen und so fand 2024 schon die fünfte Saison des Stoneman </w:t>
      </w:r>
      <w:proofErr w:type="spellStart"/>
      <w:r>
        <w:rPr>
          <w:rFonts w:ascii="OstbeSans Office" w:hAnsi="OstbeSans Office"/>
        </w:rPr>
        <w:t>Arduenna</w:t>
      </w:r>
      <w:proofErr w:type="spellEnd"/>
      <w:r>
        <w:rPr>
          <w:rFonts w:ascii="OstbeSans Office" w:hAnsi="OstbeSans Office"/>
        </w:rPr>
        <w:t xml:space="preserve"> statt.</w:t>
      </w:r>
    </w:p>
    <w:p w14:paraId="15F235D6" w14:textId="58E0BBD4" w:rsidR="00330CA5" w:rsidRDefault="00330CA5" w:rsidP="00330CA5">
      <w:pPr>
        <w:pBdr>
          <w:bottom w:val="single" w:sz="6" w:space="1" w:color="auto"/>
        </w:pBdr>
        <w:spacing w:after="0"/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 xml:space="preserve">Weitere Informationen zum Stoneman </w:t>
      </w:r>
      <w:proofErr w:type="spellStart"/>
      <w:r>
        <w:rPr>
          <w:rFonts w:ascii="OstbeSans Office" w:hAnsi="OstbeSans Office"/>
        </w:rPr>
        <w:t>Arduenna</w:t>
      </w:r>
      <w:proofErr w:type="spellEnd"/>
      <w:r w:rsidRPr="00330CA5">
        <w:rPr>
          <w:rFonts w:ascii="OstbeSans Office" w:hAnsi="OstbeSans Office"/>
        </w:rPr>
        <w:t xml:space="preserve">: </w:t>
      </w:r>
      <w:hyperlink r:id="rId12" w:history="1">
        <w:r w:rsidR="0087067C" w:rsidRPr="00481A66">
          <w:rPr>
            <w:rStyle w:val="Hyperlink"/>
            <w:rFonts w:ascii="OstbeSans Office" w:hAnsi="OstbeSans Office"/>
          </w:rPr>
          <w:t>www.ostbelgien.eu/de/stoneman-arduenna</w:t>
        </w:r>
      </w:hyperlink>
      <w:r w:rsidRPr="00330CA5">
        <w:rPr>
          <w:rFonts w:ascii="OstbeSans Office" w:hAnsi="OstbeSans Office"/>
        </w:rPr>
        <w:t xml:space="preserve"> </w:t>
      </w:r>
    </w:p>
    <w:p w14:paraId="0CA202E5" w14:textId="77777777" w:rsidR="00761C6A" w:rsidRDefault="00761C6A" w:rsidP="00330CA5">
      <w:pPr>
        <w:pBdr>
          <w:bottom w:val="single" w:sz="6" w:space="1" w:color="auto"/>
        </w:pBdr>
        <w:spacing w:after="0"/>
        <w:jc w:val="both"/>
        <w:rPr>
          <w:rFonts w:ascii="OstbeSans Office" w:hAnsi="OstbeSans Office"/>
        </w:rPr>
      </w:pPr>
    </w:p>
    <w:p w14:paraId="6318334A" w14:textId="3C24FE7A" w:rsidR="00761C6A" w:rsidRPr="00761C6A" w:rsidRDefault="00761C6A" w:rsidP="00330CA5">
      <w:pPr>
        <w:pBdr>
          <w:bottom w:val="single" w:sz="6" w:space="1" w:color="auto"/>
        </w:pBdr>
        <w:spacing w:after="0"/>
        <w:jc w:val="both"/>
        <w:rPr>
          <w:rFonts w:ascii="OstbeSans Office" w:hAnsi="OstbeSans Office"/>
          <w:i/>
          <w:iCs/>
        </w:rPr>
      </w:pPr>
      <w:r w:rsidRPr="00761C6A">
        <w:rPr>
          <w:rFonts w:ascii="OstbeSans Office" w:hAnsi="OstbeSans Office"/>
          <w:i/>
          <w:iCs/>
        </w:rPr>
        <w:lastRenderedPageBreak/>
        <w:t xml:space="preserve">Wenden Sie sich für touristische Auskünfte gerne an das Haus für Tourismus Hohes Venn – Ostbelgien unter </w:t>
      </w:r>
      <w:hyperlink r:id="rId13" w:history="1">
        <w:r w:rsidRPr="00761C6A">
          <w:rPr>
            <w:rStyle w:val="Hyperlink"/>
            <w:rFonts w:ascii="OstbeSans Office" w:hAnsi="OstbeSans Office"/>
            <w:i/>
            <w:iCs/>
          </w:rPr>
          <w:t>info@ostbelgien.eu</w:t>
        </w:r>
      </w:hyperlink>
      <w:r w:rsidRPr="00761C6A">
        <w:rPr>
          <w:rFonts w:ascii="OstbeSans Office" w:hAnsi="OstbeSans Office"/>
          <w:i/>
          <w:iCs/>
        </w:rPr>
        <w:t xml:space="preserve"> oder +32 80 33 02 50.</w:t>
      </w:r>
    </w:p>
    <w:p w14:paraId="019DB2EB" w14:textId="77777777" w:rsidR="00330CA5" w:rsidRDefault="00330CA5" w:rsidP="00330CA5">
      <w:pPr>
        <w:pBdr>
          <w:bottom w:val="single" w:sz="6" w:space="1" w:color="auto"/>
        </w:pBdr>
        <w:spacing w:after="0"/>
        <w:jc w:val="both"/>
        <w:rPr>
          <w:rFonts w:ascii="OstbeSans Office" w:hAnsi="OstbeSans Office"/>
        </w:rPr>
      </w:pPr>
    </w:p>
    <w:p w14:paraId="1AB415C2" w14:textId="77777777" w:rsidR="00330CA5" w:rsidRDefault="00330CA5" w:rsidP="00330CA5">
      <w:pPr>
        <w:shd w:val="clear" w:color="auto" w:fill="FFFFFF"/>
        <w:spacing w:after="0"/>
        <w:ind w:right="-569"/>
        <w:jc w:val="both"/>
        <w:textAlignment w:val="baseline"/>
        <w:rPr>
          <w:rFonts w:ascii="OstbeSans Office" w:eastAsia="Times New Roman" w:hAnsi="OstbeSans Office" w:cs="Arial"/>
          <w:b/>
          <w:bCs/>
          <w:color w:val="000000"/>
          <w:sz w:val="20"/>
          <w:szCs w:val="20"/>
        </w:rPr>
      </w:pPr>
    </w:p>
    <w:tbl>
      <w:tblPr>
        <w:tblStyle w:val="Tabellenraster"/>
        <w:tblpPr w:leftFromText="141" w:rightFromText="141" w:vertAnchor="text" w:horzAnchor="margin" w:tblpXSpec="right" w:tblpY="285"/>
        <w:tblW w:w="0" w:type="auto"/>
        <w:tblLook w:val="04A0" w:firstRow="1" w:lastRow="0" w:firstColumn="1" w:lastColumn="0" w:noHBand="0" w:noVBand="1"/>
      </w:tblPr>
      <w:tblGrid>
        <w:gridCol w:w="4258"/>
        <w:gridCol w:w="4255"/>
      </w:tblGrid>
      <w:tr w:rsidR="00330CA5" w:rsidRPr="005D2F6F" w14:paraId="3B1AA91F" w14:textId="77777777" w:rsidTr="008246EF">
        <w:tc>
          <w:tcPr>
            <w:tcW w:w="4258" w:type="dxa"/>
          </w:tcPr>
          <w:p w14:paraId="645D5C77" w14:textId="75D6EF30" w:rsidR="00330CA5" w:rsidRPr="005D2F6F" w:rsidRDefault="00330CA5" w:rsidP="008246EF">
            <w:pPr>
              <w:ind w:left="22"/>
              <w:jc w:val="both"/>
              <w:rPr>
                <w:rFonts w:ascii="OstbeSans Office" w:hAnsi="OstbeSans Office"/>
                <w:b/>
                <w:bCs/>
              </w:rPr>
            </w:pPr>
            <w:r w:rsidRPr="005D2F6F">
              <w:rPr>
                <w:rFonts w:ascii="OstbeSans Office" w:hAnsi="OstbeSans Office"/>
                <w:b/>
                <w:bCs/>
              </w:rPr>
              <w:t xml:space="preserve">Logis-Partner des Stoneman </w:t>
            </w:r>
            <w:proofErr w:type="spellStart"/>
            <w:r w:rsidRPr="005D2F6F">
              <w:rPr>
                <w:rFonts w:ascii="OstbeSans Office" w:hAnsi="OstbeSans Office"/>
                <w:b/>
                <w:bCs/>
              </w:rPr>
              <w:t>Arduenna</w:t>
            </w:r>
            <w:proofErr w:type="spellEnd"/>
            <w:r w:rsidRPr="005D2F6F">
              <w:rPr>
                <w:rFonts w:ascii="OstbeSans Office" w:hAnsi="OstbeSans Office"/>
                <w:b/>
                <w:bCs/>
              </w:rPr>
              <w:t xml:space="preserve"> 202</w:t>
            </w:r>
            <w:r>
              <w:rPr>
                <w:rFonts w:ascii="OstbeSans Office" w:hAnsi="OstbeSans Office"/>
                <w:b/>
                <w:bCs/>
              </w:rPr>
              <w:t>4</w:t>
            </w:r>
            <w:r w:rsidRPr="005D2F6F">
              <w:rPr>
                <w:rFonts w:ascii="OstbeSans Office" w:hAnsi="OstbeSans Office"/>
                <w:b/>
                <w:bCs/>
              </w:rPr>
              <w:t xml:space="preserve">: </w:t>
            </w:r>
          </w:p>
          <w:p w14:paraId="6CB12C3A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 xml:space="preserve">Hotel Ulftaler Schenke, Burg Reuland </w:t>
            </w:r>
          </w:p>
          <w:p w14:paraId="63FA9598" w14:textId="389C877B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>
              <w:rPr>
                <w:rFonts w:ascii="OstbeSans Office" w:hAnsi="OstbeSans Office"/>
              </w:rPr>
              <w:t>ViDo</w:t>
            </w:r>
            <w:r w:rsidRPr="005D2F6F">
              <w:rPr>
                <w:rFonts w:ascii="OstbeSans Office" w:hAnsi="OstbeSans Office"/>
              </w:rPr>
              <w:t>, Burg Reuland</w:t>
            </w:r>
          </w:p>
          <w:p w14:paraId="1F49D10C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  <w:lang w:val="de-DE"/>
              </w:rPr>
              <w:t xml:space="preserve">B&amp;B </w:t>
            </w:r>
            <w:proofErr w:type="spellStart"/>
            <w:r w:rsidRPr="005D2F6F">
              <w:rPr>
                <w:rFonts w:ascii="OstbeSans Office" w:hAnsi="OstbeSans Office"/>
                <w:lang w:val="de-DE"/>
              </w:rPr>
              <w:t>Vegder</w:t>
            </w:r>
            <w:proofErr w:type="spellEnd"/>
            <w:r w:rsidRPr="005D2F6F">
              <w:rPr>
                <w:rFonts w:ascii="OstbeSans Office" w:hAnsi="OstbeSans Office"/>
                <w:lang w:val="de-DE"/>
              </w:rPr>
              <w:t xml:space="preserve"> </w:t>
            </w:r>
            <w:proofErr w:type="spellStart"/>
            <w:r w:rsidRPr="005D2F6F">
              <w:rPr>
                <w:rFonts w:ascii="OstbeSans Office" w:hAnsi="OstbeSans Office"/>
                <w:lang w:val="de-DE"/>
              </w:rPr>
              <w:t>Kulinarium</w:t>
            </w:r>
            <w:proofErr w:type="spellEnd"/>
            <w:r w:rsidRPr="005D2F6F">
              <w:rPr>
                <w:rFonts w:ascii="OstbeSans Office" w:hAnsi="OstbeSans Office"/>
                <w:lang w:val="de-DE"/>
              </w:rPr>
              <w:t>, Sankt Vith</w:t>
            </w:r>
          </w:p>
          <w:p w14:paraId="6DE57141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>Berliner Hof, Sankt Vith</w:t>
            </w:r>
          </w:p>
          <w:p w14:paraId="1636B7C9" w14:textId="77777777" w:rsidR="00330CA5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  <w:lang w:val="de-DE"/>
              </w:rPr>
              <w:t>Eifel-</w:t>
            </w:r>
            <w:proofErr w:type="spellStart"/>
            <w:r w:rsidRPr="005D2F6F">
              <w:rPr>
                <w:rFonts w:ascii="OstbeSans Office" w:hAnsi="OstbeSans Office"/>
                <w:lang w:val="de-DE"/>
              </w:rPr>
              <w:t>Ard</w:t>
            </w:r>
            <w:r w:rsidRPr="005D2F6F">
              <w:rPr>
                <w:rFonts w:ascii="OstbeSans Office" w:hAnsi="OstbeSans Office"/>
              </w:rPr>
              <w:t>ennen</w:t>
            </w:r>
            <w:proofErr w:type="spellEnd"/>
            <w:r w:rsidRPr="005D2F6F">
              <w:rPr>
                <w:rFonts w:ascii="OstbeSans Office" w:hAnsi="OstbeSans Office"/>
              </w:rPr>
              <w:t xml:space="preserve"> </w:t>
            </w:r>
            <w:proofErr w:type="spellStart"/>
            <w:r w:rsidRPr="005D2F6F">
              <w:rPr>
                <w:rFonts w:ascii="OstbeSans Office" w:hAnsi="OstbeSans Office"/>
              </w:rPr>
              <w:t>Jugendherberge</w:t>
            </w:r>
            <w:proofErr w:type="spellEnd"/>
            <w:r w:rsidRPr="005D2F6F">
              <w:rPr>
                <w:rFonts w:ascii="OstbeSans Office" w:hAnsi="OstbeSans Office"/>
              </w:rPr>
              <w:t xml:space="preserve">, </w:t>
            </w:r>
          </w:p>
          <w:p w14:paraId="4C356685" w14:textId="77777777" w:rsidR="00330CA5" w:rsidRPr="005D2F6F" w:rsidRDefault="00330CA5" w:rsidP="008246EF">
            <w:pPr>
              <w:pStyle w:val="Listenabsatz"/>
              <w:spacing w:after="0"/>
              <w:ind w:left="306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>Sankt Vith</w:t>
            </w:r>
          </w:p>
          <w:p w14:paraId="32845012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  <w:lang w:val="en-GB"/>
              </w:rPr>
            </w:pPr>
            <w:r w:rsidRPr="005D2F6F">
              <w:rPr>
                <w:rFonts w:ascii="OstbeSans Office" w:hAnsi="OstbeSans Office"/>
                <w:lang w:val="en-GB"/>
              </w:rPr>
              <w:t>Relax-Hotel Pip-Margraff, Sankt Vith</w:t>
            </w:r>
          </w:p>
          <w:p w14:paraId="19009ACF" w14:textId="48D4B993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proofErr w:type="spellStart"/>
            <w:r w:rsidRPr="005D2F6F">
              <w:rPr>
                <w:rFonts w:ascii="OstbeSans Office" w:hAnsi="OstbeSans Office"/>
              </w:rPr>
              <w:t>Schmiede</w:t>
            </w:r>
            <w:proofErr w:type="spellEnd"/>
            <w:r w:rsidR="00FD1A17">
              <w:rPr>
                <w:rFonts w:ascii="OstbeSans Office" w:hAnsi="OstbeSans Office"/>
              </w:rPr>
              <w:t xml:space="preserve"> Hotel</w:t>
            </w:r>
            <w:r w:rsidRPr="005D2F6F">
              <w:rPr>
                <w:rFonts w:ascii="OstbeSans Office" w:hAnsi="OstbeSans Office"/>
              </w:rPr>
              <w:t>, Schönberg</w:t>
            </w:r>
          </w:p>
          <w:p w14:paraId="473FA9A0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</w:rPr>
              <w:t>Hotel Zum Burghof, Schönberg</w:t>
            </w:r>
          </w:p>
          <w:p w14:paraId="705B4254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  <w:lang w:val="nl-NL"/>
              </w:rPr>
            </w:pPr>
            <w:r w:rsidRPr="005D2F6F">
              <w:rPr>
                <w:rFonts w:ascii="OstbeSans Office" w:hAnsi="OstbeSans Office"/>
              </w:rPr>
              <w:t xml:space="preserve">B&amp;B De </w:t>
            </w:r>
            <w:proofErr w:type="spellStart"/>
            <w:r w:rsidRPr="005D2F6F">
              <w:rPr>
                <w:rFonts w:ascii="OstbeSans Office" w:hAnsi="OstbeSans Office"/>
              </w:rPr>
              <w:t>Eifelhoeve</w:t>
            </w:r>
            <w:proofErr w:type="spellEnd"/>
            <w:r w:rsidRPr="005D2F6F">
              <w:rPr>
                <w:rFonts w:ascii="OstbeSans Office" w:hAnsi="OstbeSans Office"/>
              </w:rPr>
              <w:t xml:space="preserve">, </w:t>
            </w:r>
            <w:proofErr w:type="spellStart"/>
            <w:r w:rsidRPr="005D2F6F">
              <w:rPr>
                <w:rFonts w:ascii="OstbeSans Office" w:hAnsi="OstbeSans Office"/>
              </w:rPr>
              <w:t>Herresbach</w:t>
            </w:r>
            <w:proofErr w:type="spellEnd"/>
          </w:p>
          <w:p w14:paraId="122D5638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>Beverly Weekend, Bütgenbach</w:t>
            </w:r>
          </w:p>
          <w:p w14:paraId="705159B7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  <w:lang w:val="de-DE"/>
              </w:rPr>
              <w:t xml:space="preserve">Hotel Eifelland, Bütgenbach </w:t>
            </w:r>
          </w:p>
          <w:p w14:paraId="7BEBA43C" w14:textId="77777777" w:rsidR="00330CA5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  <w:lang w:val="de-DE"/>
              </w:rPr>
              <w:t>Sport- und Ferienpark Worriken,</w:t>
            </w:r>
          </w:p>
          <w:p w14:paraId="1A087B39" w14:textId="77777777" w:rsidR="00330CA5" w:rsidRPr="005D2F6F" w:rsidRDefault="00330CA5" w:rsidP="008246EF">
            <w:pPr>
              <w:pStyle w:val="Listenabsatz"/>
              <w:spacing w:after="0"/>
              <w:ind w:left="306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  <w:lang w:val="de-DE"/>
              </w:rPr>
              <w:t>Bütgenbach</w:t>
            </w:r>
          </w:p>
          <w:p w14:paraId="526C0310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 xml:space="preserve">Hotel du Moulin, </w:t>
            </w:r>
            <w:proofErr w:type="spellStart"/>
            <w:r w:rsidRPr="005D2F6F">
              <w:rPr>
                <w:rFonts w:ascii="OstbeSans Office" w:hAnsi="OstbeSans Office"/>
              </w:rPr>
              <w:t>Ligneuville</w:t>
            </w:r>
            <w:proofErr w:type="spellEnd"/>
          </w:p>
          <w:p w14:paraId="14BE4FFC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>Daft Hotel, Malmedy</w:t>
            </w:r>
          </w:p>
          <w:p w14:paraId="640F41D9" w14:textId="77777777" w:rsidR="00330CA5" w:rsidRPr="005D2F6F" w:rsidRDefault="00330CA5" w:rsidP="00330CA5">
            <w:pPr>
              <w:pStyle w:val="Listenabsatz"/>
              <w:numPr>
                <w:ilvl w:val="0"/>
                <w:numId w:val="1"/>
              </w:numPr>
              <w:spacing w:after="0"/>
              <w:ind w:left="306" w:hanging="284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>Gîte Kaleo des Hautes Fagnes, Ovifat</w:t>
            </w:r>
          </w:p>
        </w:tc>
        <w:tc>
          <w:tcPr>
            <w:tcW w:w="4255" w:type="dxa"/>
          </w:tcPr>
          <w:p w14:paraId="385E10BA" w14:textId="2F6AA84D" w:rsidR="00330CA5" w:rsidRPr="005D2F6F" w:rsidRDefault="00330CA5" w:rsidP="008246EF">
            <w:pPr>
              <w:ind w:left="29"/>
              <w:jc w:val="both"/>
              <w:rPr>
                <w:rFonts w:ascii="OstbeSans Office" w:hAnsi="OstbeSans Office"/>
                <w:b/>
                <w:bCs/>
              </w:rPr>
            </w:pPr>
            <w:r w:rsidRPr="005D2F6F">
              <w:rPr>
                <w:rFonts w:ascii="OstbeSans Office" w:hAnsi="OstbeSans Office"/>
                <w:b/>
                <w:bCs/>
              </w:rPr>
              <w:t>Starterpaket-Ausgabestellen 202</w:t>
            </w:r>
            <w:r>
              <w:rPr>
                <w:rFonts w:ascii="OstbeSans Office" w:hAnsi="OstbeSans Office"/>
                <w:b/>
                <w:bCs/>
              </w:rPr>
              <w:t>4</w:t>
            </w:r>
            <w:r w:rsidRPr="005D2F6F">
              <w:rPr>
                <w:rFonts w:ascii="OstbeSans Office" w:hAnsi="OstbeSans Office"/>
                <w:b/>
                <w:bCs/>
              </w:rPr>
              <w:t>:</w:t>
            </w:r>
          </w:p>
          <w:p w14:paraId="0BB482D2" w14:textId="77777777" w:rsidR="00330CA5" w:rsidRDefault="00330CA5" w:rsidP="00330CA5">
            <w:pPr>
              <w:pStyle w:val="Listenabsatz"/>
              <w:numPr>
                <w:ilvl w:val="0"/>
                <w:numId w:val="2"/>
              </w:numPr>
              <w:spacing w:after="0"/>
              <w:ind w:left="314" w:hanging="283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  <w:lang w:val="de-DE"/>
              </w:rPr>
              <w:t xml:space="preserve">Haus für Tourismus Hohes Venn </w:t>
            </w:r>
            <w:r>
              <w:rPr>
                <w:rFonts w:ascii="OstbeSans Office" w:hAnsi="OstbeSans Office"/>
                <w:lang w:val="de-DE"/>
              </w:rPr>
              <w:t>–</w:t>
            </w:r>
          </w:p>
          <w:p w14:paraId="270B5E33" w14:textId="77777777" w:rsidR="00330CA5" w:rsidRPr="005D2F6F" w:rsidRDefault="00330CA5" w:rsidP="008246EF">
            <w:pPr>
              <w:pStyle w:val="Listenabsatz"/>
              <w:spacing w:after="0"/>
              <w:ind w:left="314"/>
              <w:jc w:val="both"/>
              <w:rPr>
                <w:rFonts w:ascii="OstbeSans Office" w:hAnsi="OstbeSans Office"/>
                <w:lang w:val="de-DE"/>
              </w:rPr>
            </w:pPr>
            <w:r w:rsidRPr="005D2F6F">
              <w:rPr>
                <w:rFonts w:ascii="OstbeSans Office" w:hAnsi="OstbeSans Office"/>
                <w:lang w:val="de-DE"/>
              </w:rPr>
              <w:t>Ostbelgien, Malmedy</w:t>
            </w:r>
          </w:p>
          <w:p w14:paraId="7A298EEF" w14:textId="77777777" w:rsidR="00330CA5" w:rsidRPr="005D2F6F" w:rsidRDefault="00330CA5" w:rsidP="00330CA5">
            <w:pPr>
              <w:pStyle w:val="Listenabsatz"/>
              <w:numPr>
                <w:ilvl w:val="0"/>
                <w:numId w:val="2"/>
              </w:numPr>
              <w:spacing w:after="0"/>
              <w:ind w:left="314" w:hanging="283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</w:rPr>
              <w:t>Tourist-Info Bütgenbach</w:t>
            </w:r>
          </w:p>
          <w:p w14:paraId="275D60CF" w14:textId="77777777" w:rsidR="00330CA5" w:rsidRPr="005D2F6F" w:rsidRDefault="00330CA5" w:rsidP="00330CA5">
            <w:pPr>
              <w:pStyle w:val="Listenabsatz"/>
              <w:numPr>
                <w:ilvl w:val="0"/>
                <w:numId w:val="2"/>
              </w:numPr>
              <w:spacing w:after="0"/>
              <w:ind w:left="314" w:hanging="283"/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  <w:lang w:val="en-GB"/>
              </w:rPr>
              <w:t>Tourist-Info Burg Reuland-Ouren</w:t>
            </w:r>
            <w:r w:rsidRPr="005D2F6F">
              <w:rPr>
                <w:rFonts w:ascii="OstbeSans Office" w:hAnsi="OstbeSans Office"/>
              </w:rPr>
              <w:t xml:space="preserve"> </w:t>
            </w:r>
          </w:p>
          <w:p w14:paraId="4457B3F3" w14:textId="77777777" w:rsidR="00330CA5" w:rsidRPr="005D2F6F" w:rsidRDefault="00330CA5" w:rsidP="008246EF">
            <w:pPr>
              <w:jc w:val="both"/>
              <w:rPr>
                <w:rFonts w:ascii="OstbeSans Office" w:hAnsi="OstbeSans Office"/>
                <w:i/>
                <w:iCs/>
              </w:rPr>
            </w:pPr>
          </w:p>
          <w:p w14:paraId="739F4771" w14:textId="77777777" w:rsidR="00330CA5" w:rsidRDefault="00330CA5" w:rsidP="008246EF">
            <w:pPr>
              <w:jc w:val="both"/>
              <w:rPr>
                <w:rFonts w:ascii="OstbeSans Office" w:hAnsi="OstbeSans Office"/>
                <w:i/>
                <w:iCs/>
              </w:rPr>
            </w:pPr>
          </w:p>
          <w:p w14:paraId="3E4368DD" w14:textId="680650C0" w:rsidR="00330CA5" w:rsidRPr="005D2F6F" w:rsidRDefault="00330CA5" w:rsidP="008246EF">
            <w:pPr>
              <w:jc w:val="both"/>
              <w:rPr>
                <w:rFonts w:ascii="OstbeSans Office" w:hAnsi="OstbeSans Office"/>
              </w:rPr>
            </w:pPr>
            <w:r w:rsidRPr="005D2F6F">
              <w:rPr>
                <w:rFonts w:ascii="OstbeSans Office" w:hAnsi="OstbeSans Office"/>
                <w:sz w:val="18"/>
                <w:szCs w:val="18"/>
              </w:rPr>
              <w:t xml:space="preserve"> </w:t>
            </w:r>
          </w:p>
        </w:tc>
      </w:tr>
    </w:tbl>
    <w:p w14:paraId="46D13EA7" w14:textId="77777777" w:rsidR="00330CA5" w:rsidRPr="005D2F6F" w:rsidRDefault="00330CA5" w:rsidP="00330CA5">
      <w:pPr>
        <w:shd w:val="clear" w:color="auto" w:fill="FFFFFF"/>
        <w:spacing w:after="0"/>
        <w:ind w:right="-569"/>
        <w:jc w:val="both"/>
        <w:textAlignment w:val="baseline"/>
        <w:rPr>
          <w:rFonts w:ascii="OstbeSans Office" w:eastAsia="Times New Roman" w:hAnsi="OstbeSans Office" w:cs="Arial"/>
          <w:b/>
          <w:bCs/>
          <w:color w:val="000000"/>
          <w:sz w:val="20"/>
          <w:szCs w:val="20"/>
        </w:rPr>
      </w:pPr>
    </w:p>
    <w:p w14:paraId="42C3E92F" w14:textId="77777777" w:rsidR="0050206D" w:rsidRDefault="0050206D" w:rsidP="00761C6A">
      <w:pPr>
        <w:spacing w:after="0"/>
        <w:jc w:val="both"/>
        <w:rPr>
          <w:rFonts w:ascii="OstbeSans Office" w:hAnsi="OstbeSans Office"/>
        </w:rPr>
      </w:pPr>
    </w:p>
    <w:p w14:paraId="1DC33B49" w14:textId="77777777" w:rsidR="001F61B7" w:rsidRDefault="001F61B7" w:rsidP="00761C6A">
      <w:pPr>
        <w:spacing w:after="0"/>
        <w:jc w:val="both"/>
        <w:rPr>
          <w:rFonts w:ascii="OstbeSans Office" w:hAnsi="OstbeSans Office"/>
        </w:rPr>
      </w:pPr>
    </w:p>
    <w:p w14:paraId="0500E78B" w14:textId="30780421" w:rsidR="007313FF" w:rsidRPr="007313FF" w:rsidRDefault="007313FF" w:rsidP="00761C6A">
      <w:pPr>
        <w:spacing w:after="0"/>
        <w:jc w:val="both"/>
        <w:rPr>
          <w:rFonts w:ascii="OstbeSans Office" w:hAnsi="OstbeSans Office"/>
          <w:b/>
          <w:bCs/>
        </w:rPr>
      </w:pPr>
      <w:bookmarkStart w:id="0" w:name="_Hlk145942779"/>
      <w:r w:rsidRPr="007313FF">
        <w:rPr>
          <w:rFonts w:ascii="OstbeSans Office" w:hAnsi="OstbeSans Office"/>
          <w:b/>
          <w:bCs/>
        </w:rPr>
        <w:t xml:space="preserve">Kontakt: </w:t>
      </w:r>
    </w:p>
    <w:p w14:paraId="758B2F82" w14:textId="27DCE51A" w:rsidR="007313FF" w:rsidRDefault="007313FF" w:rsidP="00761C6A">
      <w:pPr>
        <w:spacing w:after="0"/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>Projektleitung: Dany Heck</w:t>
      </w:r>
    </w:p>
    <w:p w14:paraId="21BBD09F" w14:textId="168E4EA6" w:rsidR="007313FF" w:rsidRDefault="007313FF" w:rsidP="00761C6A">
      <w:pPr>
        <w:spacing w:after="0"/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>Tel: 0032/80 280 993</w:t>
      </w:r>
    </w:p>
    <w:p w14:paraId="7EB8D7C7" w14:textId="49D7CD8C" w:rsidR="007313FF" w:rsidRPr="009F2BE5" w:rsidRDefault="007313FF" w:rsidP="00761C6A">
      <w:pPr>
        <w:spacing w:after="0"/>
        <w:jc w:val="both"/>
        <w:rPr>
          <w:rFonts w:ascii="OstbeSans Office" w:hAnsi="OstbeSans Office"/>
        </w:rPr>
      </w:pPr>
      <w:r w:rsidRPr="009F2BE5">
        <w:rPr>
          <w:rFonts w:ascii="OstbeSans Office" w:hAnsi="OstbeSans Office"/>
        </w:rPr>
        <w:t xml:space="preserve">Mail: </w:t>
      </w:r>
      <w:hyperlink r:id="rId14" w:history="1">
        <w:r w:rsidRPr="009F2BE5">
          <w:rPr>
            <w:rStyle w:val="Hyperlink"/>
            <w:rFonts w:ascii="OstbeSans Office" w:hAnsi="OstbeSans Office"/>
          </w:rPr>
          <w:t>dany.heck@ostbelgien.eu</w:t>
        </w:r>
      </w:hyperlink>
      <w:r w:rsidRPr="009F2BE5">
        <w:rPr>
          <w:rFonts w:ascii="OstbeSans Office" w:hAnsi="OstbeSans Office"/>
        </w:rPr>
        <w:t xml:space="preserve"> </w:t>
      </w:r>
    </w:p>
    <w:p w14:paraId="7FF6530C" w14:textId="77777777" w:rsidR="007313FF" w:rsidRDefault="007313FF" w:rsidP="00761C6A">
      <w:pPr>
        <w:spacing w:after="0"/>
        <w:jc w:val="both"/>
        <w:rPr>
          <w:rFonts w:ascii="OstbeSans Office" w:hAnsi="OstbeSans Office"/>
        </w:rPr>
      </w:pPr>
    </w:p>
    <w:p w14:paraId="2310A3B7" w14:textId="21C79044" w:rsidR="007313FF" w:rsidRDefault="007313FF" w:rsidP="00761C6A">
      <w:pPr>
        <w:spacing w:after="0"/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>Projektassistenz: Helen Hoffmann</w:t>
      </w:r>
    </w:p>
    <w:p w14:paraId="50657AEC" w14:textId="40D780C9" w:rsidR="007313FF" w:rsidRDefault="007313FF" w:rsidP="00761C6A">
      <w:pPr>
        <w:spacing w:after="0"/>
        <w:jc w:val="both"/>
        <w:rPr>
          <w:rFonts w:ascii="OstbeSans Office" w:hAnsi="OstbeSans Office"/>
        </w:rPr>
      </w:pPr>
      <w:r>
        <w:rPr>
          <w:rFonts w:ascii="OstbeSans Office" w:hAnsi="OstbeSans Office"/>
        </w:rPr>
        <w:t>Tel: 0032/80 280 992</w:t>
      </w:r>
    </w:p>
    <w:p w14:paraId="60298899" w14:textId="57DAD36C" w:rsidR="007313FF" w:rsidRPr="009F2BE5" w:rsidRDefault="007313FF" w:rsidP="00761C6A">
      <w:pPr>
        <w:spacing w:after="0"/>
        <w:jc w:val="both"/>
        <w:rPr>
          <w:rFonts w:ascii="OstbeSans Office" w:hAnsi="OstbeSans Office"/>
        </w:rPr>
      </w:pPr>
      <w:r w:rsidRPr="009F2BE5">
        <w:rPr>
          <w:rFonts w:ascii="OstbeSans Office" w:hAnsi="OstbeSans Office"/>
        </w:rPr>
        <w:t xml:space="preserve">Mail: </w:t>
      </w:r>
      <w:hyperlink r:id="rId15" w:history="1">
        <w:r w:rsidRPr="009F2BE5">
          <w:rPr>
            <w:rStyle w:val="Hyperlink"/>
            <w:rFonts w:ascii="OstbeSans Office" w:hAnsi="OstbeSans Office"/>
          </w:rPr>
          <w:t>helen.hoffmann@ostbelgien.eu</w:t>
        </w:r>
      </w:hyperlink>
      <w:r w:rsidRPr="009F2BE5">
        <w:rPr>
          <w:rFonts w:ascii="OstbeSans Office" w:hAnsi="OstbeSans Office"/>
        </w:rPr>
        <w:t xml:space="preserve"> </w:t>
      </w:r>
    </w:p>
    <w:bookmarkEnd w:id="0"/>
    <w:p w14:paraId="05BC025A" w14:textId="77777777" w:rsidR="00572A1C" w:rsidRPr="00245D10" w:rsidRDefault="00572A1C" w:rsidP="00E639D3">
      <w:pPr>
        <w:spacing w:after="0"/>
        <w:jc w:val="both"/>
        <w:rPr>
          <w:rFonts w:ascii="OstbeSans Office" w:hAnsi="OstbeSans Office"/>
        </w:rPr>
      </w:pPr>
    </w:p>
    <w:p w14:paraId="204A88A1" w14:textId="77777777" w:rsidR="00572A1C" w:rsidRPr="00245D10" w:rsidRDefault="00572A1C" w:rsidP="00E639D3">
      <w:pPr>
        <w:spacing w:after="0"/>
        <w:jc w:val="both"/>
        <w:rPr>
          <w:rFonts w:ascii="OstbeSans Office" w:hAnsi="OstbeSans Office"/>
        </w:rPr>
      </w:pPr>
    </w:p>
    <w:sectPr w:rsidR="00572A1C" w:rsidRPr="00245D10" w:rsidSect="00E639D3">
      <w:headerReference w:type="default" r:id="rId16"/>
      <w:footerReference w:type="default" r:id="rId17"/>
      <w:pgSz w:w="11906" w:h="16838"/>
      <w:pgMar w:top="1985" w:right="1417" w:bottom="1134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2CFEF" w14:textId="77777777" w:rsidR="00E639D3" w:rsidRDefault="00E639D3" w:rsidP="00E639D3">
      <w:pPr>
        <w:spacing w:after="0" w:line="240" w:lineRule="auto"/>
      </w:pPr>
      <w:r>
        <w:separator/>
      </w:r>
    </w:p>
  </w:endnote>
  <w:endnote w:type="continuationSeparator" w:id="0">
    <w:p w14:paraId="0071666A" w14:textId="77777777" w:rsidR="00E639D3" w:rsidRDefault="00E639D3" w:rsidP="00E63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stbeSans Office">
    <w:panose1 w:val="020B0503040000020003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72" w:type="dxa"/>
      <w:tblLook w:val="04A0" w:firstRow="1" w:lastRow="0" w:firstColumn="1" w:lastColumn="0" w:noHBand="0" w:noVBand="1"/>
    </w:tblPr>
    <w:tblGrid>
      <w:gridCol w:w="4712"/>
      <w:gridCol w:w="4360"/>
    </w:tblGrid>
    <w:tr w:rsidR="00E639D3" w:rsidRPr="00FA177B" w14:paraId="35D0BABA" w14:textId="77777777" w:rsidTr="00E639D3">
      <w:trPr>
        <w:cantSplit/>
        <w:trHeight w:val="1119"/>
      </w:trPr>
      <w:tc>
        <w:tcPr>
          <w:tcW w:w="9072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37BF0287" w14:textId="77777777" w:rsidR="00E639D3" w:rsidRPr="00E639D3" w:rsidRDefault="00E639D3" w:rsidP="00E639D3">
          <w:pPr>
            <w:rPr>
              <w:rFonts w:ascii="OstbeSans Office" w:hAnsi="OstbeSans Office"/>
              <w:b/>
              <w:sz w:val="18"/>
              <w:szCs w:val="18"/>
            </w:rPr>
          </w:pPr>
          <w:r w:rsidRPr="00E639D3">
            <w:rPr>
              <w:rFonts w:ascii="OstbeSans Office" w:hAnsi="OstbeSans Office"/>
              <w:b/>
              <w:sz w:val="18"/>
              <w:szCs w:val="18"/>
            </w:rPr>
            <w:br/>
            <w:t xml:space="preserve">Presseinfos &amp; Pressefotos unter </w:t>
          </w:r>
          <w:hyperlink r:id="rId1" w:history="1">
            <w:r w:rsidRPr="00E639D3">
              <w:rPr>
                <w:rStyle w:val="Hyperlink"/>
                <w:rFonts w:ascii="OstbeSans Office" w:hAnsi="OstbeSans Office"/>
                <w:sz w:val="18"/>
                <w:szCs w:val="18"/>
              </w:rPr>
              <w:t>http://press.ostbelgien.eu/de</w:t>
            </w:r>
          </w:hyperlink>
          <w:r w:rsidRPr="00E639D3">
            <w:rPr>
              <w:rFonts w:ascii="OstbeSans Office" w:hAnsi="OstbeSans Office"/>
              <w:b/>
              <w:sz w:val="18"/>
              <w:szCs w:val="18"/>
            </w:rPr>
            <w:br/>
            <w:t xml:space="preserve">Infos presse &amp; </w:t>
          </w:r>
          <w:proofErr w:type="spellStart"/>
          <w:r w:rsidRPr="00E639D3">
            <w:rPr>
              <w:rFonts w:ascii="OstbeSans Office" w:hAnsi="OstbeSans Office"/>
              <w:b/>
              <w:sz w:val="18"/>
              <w:szCs w:val="18"/>
            </w:rPr>
            <w:t>photos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</w:rPr>
            <w:t xml:space="preserve"> via </w:t>
          </w:r>
          <w:hyperlink r:id="rId2" w:history="1">
            <w:r w:rsidRPr="00E639D3">
              <w:rPr>
                <w:rStyle w:val="Hyperlink"/>
                <w:rFonts w:ascii="OstbeSans Office" w:hAnsi="OstbeSans Office"/>
                <w:sz w:val="18"/>
                <w:szCs w:val="18"/>
              </w:rPr>
              <w:t>http://press.ostbelgien.eu/fr</w:t>
            </w:r>
          </w:hyperlink>
          <w:r w:rsidRPr="00E639D3">
            <w:rPr>
              <w:rFonts w:ascii="OstbeSans Office" w:hAnsi="OstbeSans Office"/>
              <w:b/>
              <w:sz w:val="18"/>
              <w:szCs w:val="18"/>
            </w:rPr>
            <w:br/>
          </w:r>
          <w:proofErr w:type="spellStart"/>
          <w:r w:rsidRPr="00E639D3">
            <w:rPr>
              <w:rFonts w:ascii="OstbeSans Office" w:hAnsi="OstbeSans Office"/>
              <w:b/>
              <w:sz w:val="18"/>
              <w:szCs w:val="18"/>
            </w:rPr>
            <w:t>Persinfo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</w:rPr>
            <w:t xml:space="preserve"> &amp; </w:t>
          </w:r>
          <w:proofErr w:type="spellStart"/>
          <w:r w:rsidRPr="00E639D3">
            <w:rPr>
              <w:rFonts w:ascii="OstbeSans Office" w:hAnsi="OstbeSans Office"/>
              <w:b/>
              <w:sz w:val="18"/>
              <w:szCs w:val="18"/>
            </w:rPr>
            <w:t>foto’s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</w:rPr>
            <w:t xml:space="preserve"> via </w:t>
          </w:r>
          <w:hyperlink r:id="rId3" w:history="1">
            <w:r w:rsidRPr="00E639D3">
              <w:rPr>
                <w:rStyle w:val="Hyperlink"/>
                <w:rFonts w:ascii="OstbeSans Office" w:hAnsi="OstbeSans Office"/>
                <w:sz w:val="18"/>
                <w:szCs w:val="18"/>
              </w:rPr>
              <w:t>http://press.ostbelgien.eu/nl</w:t>
            </w:r>
          </w:hyperlink>
        </w:p>
      </w:tc>
    </w:tr>
    <w:tr w:rsidR="00E639D3" w:rsidRPr="00FA177B" w14:paraId="29F78F79" w14:textId="77777777" w:rsidTr="00E639D3">
      <w:trPr>
        <w:cantSplit/>
        <w:trHeight w:val="1132"/>
      </w:trPr>
      <w:tc>
        <w:tcPr>
          <w:tcW w:w="4712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3984890" w14:textId="6531B406" w:rsidR="00E639D3" w:rsidRPr="00E639D3" w:rsidRDefault="00E639D3" w:rsidP="00E639D3">
          <w:pPr>
            <w:rPr>
              <w:rFonts w:ascii="OstbeSans Office" w:hAnsi="OstbeSans Office"/>
              <w:b/>
              <w:sz w:val="18"/>
              <w:szCs w:val="18"/>
              <w:lang w:val="fr-BE"/>
            </w:rPr>
          </w:pPr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>T</w:t>
          </w:r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t>ourismusagentur Ostbelgien</w:t>
          </w:r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 xml:space="preserve"> </w:t>
          </w:r>
          <w:proofErr w:type="spellStart"/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>VoG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br/>
            <w:t>Agence du Tourisme des Cantons de l’Est</w:t>
          </w:r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 xml:space="preserve"> </w:t>
          </w:r>
          <w:proofErr w:type="spellStart"/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>asbl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br/>
          </w:r>
          <w:proofErr w:type="spellStart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t>Toeristisch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t xml:space="preserve"> </w:t>
          </w:r>
          <w:proofErr w:type="spellStart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t>Agentschap</w:t>
          </w:r>
          <w:proofErr w:type="spellEnd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t xml:space="preserve"> Oost-</w:t>
          </w:r>
          <w:proofErr w:type="spellStart"/>
          <w:r w:rsidRPr="00E639D3">
            <w:rPr>
              <w:rFonts w:ascii="OstbeSans Office" w:hAnsi="OstbeSans Office"/>
              <w:b/>
              <w:sz w:val="18"/>
              <w:szCs w:val="18"/>
              <w:lang w:val="fr-BE"/>
            </w:rPr>
            <w:t>België</w:t>
          </w:r>
          <w:proofErr w:type="spellEnd"/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 xml:space="preserve"> </w:t>
          </w:r>
          <w:proofErr w:type="spellStart"/>
          <w:r>
            <w:rPr>
              <w:rFonts w:ascii="OstbeSans Office" w:hAnsi="OstbeSans Office"/>
              <w:b/>
              <w:sz w:val="18"/>
              <w:szCs w:val="18"/>
              <w:lang w:val="fr-BE"/>
            </w:rPr>
            <w:t>vzw</w:t>
          </w:r>
          <w:proofErr w:type="spellEnd"/>
        </w:p>
      </w:tc>
      <w:tc>
        <w:tcPr>
          <w:tcW w:w="4360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637893B" w14:textId="49987F54" w:rsidR="00E639D3" w:rsidRPr="00E639D3" w:rsidRDefault="00E639D3" w:rsidP="00E639D3">
          <w:pPr>
            <w:spacing w:after="0"/>
            <w:rPr>
              <w:rFonts w:ascii="OstbeSans Office" w:hAnsi="OstbeSans Office"/>
              <w:b/>
              <w:sz w:val="18"/>
              <w:szCs w:val="18"/>
            </w:rPr>
          </w:pPr>
          <w:r w:rsidRPr="00E639D3">
            <w:rPr>
              <w:rFonts w:ascii="OstbeSans Office" w:hAnsi="OstbeSans Office"/>
              <w:sz w:val="18"/>
              <w:szCs w:val="18"/>
            </w:rPr>
            <w:t xml:space="preserve">Hauptstraße 54, B-4780 </w:t>
          </w:r>
          <w:proofErr w:type="spellStart"/>
          <w:r w:rsidRPr="00E639D3">
            <w:rPr>
              <w:rFonts w:ascii="OstbeSans Office" w:hAnsi="OstbeSans Office"/>
              <w:sz w:val="18"/>
              <w:szCs w:val="18"/>
            </w:rPr>
            <w:t>St.Vith</w:t>
          </w:r>
          <w:proofErr w:type="spellEnd"/>
          <w:r w:rsidRPr="00E639D3">
            <w:rPr>
              <w:rFonts w:ascii="OstbeSans Office" w:hAnsi="OstbeSans Office"/>
              <w:sz w:val="18"/>
              <w:szCs w:val="18"/>
            </w:rPr>
            <w:br/>
            <w:t xml:space="preserve">T +32 80 227 664 / </w:t>
          </w:r>
          <w:hyperlink r:id="rId4" w:history="1">
            <w:r w:rsidRPr="00E639D3">
              <w:rPr>
                <w:rStyle w:val="Hyperlink"/>
                <w:rFonts w:ascii="OstbeSans Office" w:hAnsi="OstbeSans Office"/>
                <w:sz w:val="18"/>
                <w:szCs w:val="18"/>
              </w:rPr>
              <w:t>info@ostbelgien.eu</w:t>
            </w:r>
          </w:hyperlink>
          <w:r w:rsidRPr="00E639D3">
            <w:rPr>
              <w:rFonts w:ascii="OstbeSans Office" w:hAnsi="OstbeSans Office"/>
              <w:sz w:val="18"/>
              <w:szCs w:val="18"/>
            </w:rPr>
            <w:br/>
          </w:r>
          <w:hyperlink r:id="rId5" w:history="1">
            <w:r w:rsidRPr="00E639D3">
              <w:rPr>
                <w:rStyle w:val="Hyperlink"/>
                <w:rFonts w:ascii="OstbeSans Office" w:hAnsi="OstbeSans Office"/>
                <w:b/>
                <w:sz w:val="18"/>
                <w:szCs w:val="18"/>
              </w:rPr>
              <w:t>www.ostbelgien.eu</w:t>
            </w:r>
          </w:hyperlink>
        </w:p>
        <w:p w14:paraId="242491BC" w14:textId="6B7E2E33" w:rsidR="00E639D3" w:rsidRPr="00E639D3" w:rsidRDefault="00E639D3" w:rsidP="00E639D3">
          <w:pPr>
            <w:spacing w:after="0"/>
            <w:rPr>
              <w:rFonts w:ascii="OstbeSans Office" w:hAnsi="OstbeSans Office"/>
              <w:sz w:val="18"/>
              <w:szCs w:val="18"/>
            </w:rPr>
          </w:pPr>
          <w:r w:rsidRPr="00E639D3">
            <w:rPr>
              <w:rFonts w:ascii="OstbeSans Office" w:hAnsi="OstbeSans Office"/>
              <w:sz w:val="18"/>
              <w:szCs w:val="18"/>
            </w:rPr>
            <w:t>BE 0715 454 578 - RJP/RPM Eupen</w:t>
          </w:r>
        </w:p>
      </w:tc>
    </w:tr>
  </w:tbl>
  <w:p w14:paraId="67BA4871" w14:textId="77777777" w:rsidR="00E639D3" w:rsidRDefault="00E639D3" w:rsidP="00E639D3">
    <w:pPr>
      <w:pStyle w:val="Fuzeile"/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08BC2" w14:textId="77777777" w:rsidR="00E639D3" w:rsidRDefault="00E639D3" w:rsidP="00E639D3">
      <w:pPr>
        <w:spacing w:after="0" w:line="240" w:lineRule="auto"/>
      </w:pPr>
      <w:r>
        <w:separator/>
      </w:r>
    </w:p>
  </w:footnote>
  <w:footnote w:type="continuationSeparator" w:id="0">
    <w:p w14:paraId="2BE48228" w14:textId="77777777" w:rsidR="00E639D3" w:rsidRDefault="00E639D3" w:rsidP="00E63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3AC13" w14:textId="29AB06F1" w:rsidR="00E639D3" w:rsidRDefault="00E639D3" w:rsidP="00E639D3">
    <w:pPr>
      <w:pStyle w:val="Kopfzeile"/>
      <w:ind w:left="-1417"/>
    </w:pPr>
    <w:r>
      <w:rPr>
        <w:noProof/>
      </w:rPr>
      <w:drawing>
        <wp:inline distT="0" distB="0" distL="0" distR="0" wp14:anchorId="12754860" wp14:editId="3D96DB2A">
          <wp:extent cx="7572375" cy="1081768"/>
          <wp:effectExtent l="0" t="0" r="0" b="4445"/>
          <wp:docPr id="1494689433" name="Grafik 1494689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693" cy="1088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753019"/>
    <w:multiLevelType w:val="hybridMultilevel"/>
    <w:tmpl w:val="F50A4A5E"/>
    <w:lvl w:ilvl="0" w:tplc="0407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F6350"/>
    <w:multiLevelType w:val="hybridMultilevel"/>
    <w:tmpl w:val="8D3CA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118880">
    <w:abstractNumId w:val="0"/>
  </w:num>
  <w:num w:numId="2" w16cid:durableId="878005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06D"/>
    <w:rsid w:val="00030FDE"/>
    <w:rsid w:val="00044CA5"/>
    <w:rsid w:val="0005142A"/>
    <w:rsid w:val="0007503F"/>
    <w:rsid w:val="00092A46"/>
    <w:rsid w:val="001064B7"/>
    <w:rsid w:val="001672BE"/>
    <w:rsid w:val="00186FAE"/>
    <w:rsid w:val="001E24E9"/>
    <w:rsid w:val="001F61B7"/>
    <w:rsid w:val="00217D8F"/>
    <w:rsid w:val="002377EB"/>
    <w:rsid w:val="00245D10"/>
    <w:rsid w:val="002927F3"/>
    <w:rsid w:val="002C5D34"/>
    <w:rsid w:val="00310D53"/>
    <w:rsid w:val="00316C24"/>
    <w:rsid w:val="00330CA5"/>
    <w:rsid w:val="00393B70"/>
    <w:rsid w:val="003A55E9"/>
    <w:rsid w:val="003B68C5"/>
    <w:rsid w:val="0046542B"/>
    <w:rsid w:val="004A5D01"/>
    <w:rsid w:val="0050206D"/>
    <w:rsid w:val="00504F61"/>
    <w:rsid w:val="00572A1C"/>
    <w:rsid w:val="005D5B4E"/>
    <w:rsid w:val="005E140E"/>
    <w:rsid w:val="006477B2"/>
    <w:rsid w:val="00661F7D"/>
    <w:rsid w:val="00683150"/>
    <w:rsid w:val="006A736C"/>
    <w:rsid w:val="00712328"/>
    <w:rsid w:val="007313FF"/>
    <w:rsid w:val="0075581C"/>
    <w:rsid w:val="00760C09"/>
    <w:rsid w:val="00761C6A"/>
    <w:rsid w:val="0078060C"/>
    <w:rsid w:val="007B06D2"/>
    <w:rsid w:val="007F1F33"/>
    <w:rsid w:val="0087067C"/>
    <w:rsid w:val="008737A7"/>
    <w:rsid w:val="00885E67"/>
    <w:rsid w:val="0089061F"/>
    <w:rsid w:val="008A1A0F"/>
    <w:rsid w:val="008B75CC"/>
    <w:rsid w:val="008D1BBA"/>
    <w:rsid w:val="008E23E0"/>
    <w:rsid w:val="00901B9F"/>
    <w:rsid w:val="00930AB3"/>
    <w:rsid w:val="00944BE4"/>
    <w:rsid w:val="009D37A0"/>
    <w:rsid w:val="009F2BE5"/>
    <w:rsid w:val="00A12D0E"/>
    <w:rsid w:val="00A544EE"/>
    <w:rsid w:val="00A67EB6"/>
    <w:rsid w:val="00AE4C35"/>
    <w:rsid w:val="00B53F0F"/>
    <w:rsid w:val="00B65701"/>
    <w:rsid w:val="00C06BDC"/>
    <w:rsid w:val="00C27B63"/>
    <w:rsid w:val="00CF5929"/>
    <w:rsid w:val="00D453E3"/>
    <w:rsid w:val="00D85E31"/>
    <w:rsid w:val="00D91233"/>
    <w:rsid w:val="00D96528"/>
    <w:rsid w:val="00DF3204"/>
    <w:rsid w:val="00E1055A"/>
    <w:rsid w:val="00E11B53"/>
    <w:rsid w:val="00E15160"/>
    <w:rsid w:val="00E203D7"/>
    <w:rsid w:val="00E4093C"/>
    <w:rsid w:val="00E56BFE"/>
    <w:rsid w:val="00E639D3"/>
    <w:rsid w:val="00EB4ACE"/>
    <w:rsid w:val="00ED209A"/>
    <w:rsid w:val="00F12E56"/>
    <w:rsid w:val="00F52CB6"/>
    <w:rsid w:val="00F924E0"/>
    <w:rsid w:val="00FA6D6D"/>
    <w:rsid w:val="00FB1BB5"/>
    <w:rsid w:val="00FB2079"/>
    <w:rsid w:val="00FD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C8DCD26"/>
  <w15:chartTrackingRefBased/>
  <w15:docId w15:val="{C7DF88A1-BD4F-4577-9215-0AAE5EDD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0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50206D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0206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0206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77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77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377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77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77E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E63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39D3"/>
  </w:style>
  <w:style w:type="paragraph" w:styleId="Fuzeile">
    <w:name w:val="footer"/>
    <w:basedOn w:val="Standard"/>
    <w:link w:val="FuzeileZchn"/>
    <w:uiPriority w:val="99"/>
    <w:unhideWhenUsed/>
    <w:rsid w:val="00E63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39D3"/>
  </w:style>
  <w:style w:type="character" w:styleId="BesuchterLink">
    <w:name w:val="FollowedHyperlink"/>
    <w:basedOn w:val="Absatz-Standardschriftart"/>
    <w:uiPriority w:val="99"/>
    <w:semiHidden/>
    <w:unhideWhenUsed/>
    <w:rsid w:val="00330CA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30CA5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fr-BE"/>
      <w14:ligatures w14:val="none"/>
    </w:rPr>
  </w:style>
  <w:style w:type="table" w:styleId="Tabellenraster">
    <w:name w:val="Table Grid"/>
    <w:basedOn w:val="NormaleTabelle"/>
    <w:uiPriority w:val="59"/>
    <w:rsid w:val="00330CA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0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ostbelgien.e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ostbelgien.eu/de/stoneman-arduenn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helen.hoffmann@ostbelgien.eu" TargetMode="External"/><Relationship Id="rId10" Type="http://schemas.openxmlformats.org/officeDocument/2006/relationships/hyperlink" Target="https://www.stoneman-arduenna.com/starterpakete-mountainbik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any.heck@ostbelgien.e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ess.ostbelgien.eu/nl" TargetMode="External"/><Relationship Id="rId2" Type="http://schemas.openxmlformats.org/officeDocument/2006/relationships/hyperlink" Target="http://press.ostbelgien.eu/fr" TargetMode="External"/><Relationship Id="rId1" Type="http://schemas.openxmlformats.org/officeDocument/2006/relationships/hyperlink" Target="http://press.ostbelgien.eu/de" TargetMode="External"/><Relationship Id="rId5" Type="http://schemas.openxmlformats.org/officeDocument/2006/relationships/hyperlink" Target="http://www.ostbelgien.eu" TargetMode="External"/><Relationship Id="rId4" Type="http://schemas.openxmlformats.org/officeDocument/2006/relationships/hyperlink" Target="mailto:info@ostbelgien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4282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Hoffmann</dc:creator>
  <cp:keywords/>
  <dc:description/>
  <cp:lastModifiedBy>Helen Hoffmann</cp:lastModifiedBy>
  <cp:revision>15</cp:revision>
  <dcterms:created xsi:type="dcterms:W3CDTF">2024-09-11T14:43:00Z</dcterms:created>
  <dcterms:modified xsi:type="dcterms:W3CDTF">2024-09-23T10:36:00Z</dcterms:modified>
</cp:coreProperties>
</file>